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rels" ContentType="application/vnd.openxmlformats-package.relationships+xml"/>
  <Default Extension="wmf" ContentType="image/x-w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BBC12F1" w14:textId="4530C50D" w:rsidR="00420AA5" w:rsidRDefault="00597527" w:rsidP="00BE5E35">
      <w:pPr>
        <w:pStyle w:val="8BildunterschriftArbeitsbltter"/>
        <w:rPr>
          <w:noProof/>
        </w:rPr>
      </w:pPr>
      <w:r w:rsidRPr="0059752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72B1FC7" wp14:editId="49F2368A">
                <wp:simplePos x="0" y="0"/>
                <wp:positionH relativeFrom="column">
                  <wp:posOffset>0</wp:posOffset>
                </wp:positionH>
                <wp:positionV relativeFrom="paragraph">
                  <wp:posOffset>145415</wp:posOffset>
                </wp:positionV>
                <wp:extent cx="3960000" cy="3543300"/>
                <wp:effectExtent l="0" t="0" r="27940" b="38100"/>
                <wp:wrapSquare wrapText="bothSides"/>
                <wp:docPr id="2" name="Textfeld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60000" cy="35433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15313CE0" w14:textId="77777777" w:rsidR="00597527" w:rsidRPr="00AF711B" w:rsidRDefault="00597527" w:rsidP="00597527">
                            <w:pPr>
                              <w:pStyle w:val="StandardWeb"/>
                              <w:spacing w:before="0" w:beforeAutospacing="0" w:after="200" w:afterAutospacing="0" w:line="276" w:lineRule="auto"/>
                            </w:pPr>
                            <w:r w:rsidRPr="00AF711B"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Qualifikationsphase: Stochastik</w:t>
                            </w:r>
                          </w:p>
                          <w:p w14:paraId="1CF91367" w14:textId="77777777" w:rsidR="00597527" w:rsidRDefault="00597527" w:rsidP="00597527">
                            <w:pPr>
                              <w:pStyle w:val="StandardWeb"/>
                              <w:spacing w:before="0" w:beforeAutospacing="0" w:after="200" w:afterAutospacing="0" w:line="276" w:lineRule="auto"/>
                            </w:pPr>
                            <w:r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 w:themeColor="text1"/>
                                <w:kern w:val="24"/>
                                <w:sz w:val="48"/>
                                <w:szCs w:val="48"/>
                              </w:rPr>
                              <w:t>Ein blinzelfreies Foto</w:t>
                            </w:r>
                          </w:p>
                          <w:p w14:paraId="1A6A0879" w14:textId="46922962" w:rsidR="00597527" w:rsidRPr="00AF711B" w:rsidRDefault="00597527" w:rsidP="00597527">
                            <w:pPr>
                              <w:pStyle w:val="StandardWeb"/>
                              <w:spacing w:before="0" w:beforeAutospacing="0" w:after="200" w:afterAutospacing="0" w:line="276" w:lineRule="auto"/>
                            </w:pPr>
                            <w:r w:rsidRPr="00AF711B"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Lösung einer stochastischen Fragestellung mit Hilfe einer Simulation</w:t>
                            </w:r>
                            <w:r w:rsidRPr="00AF711B"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br/>
                            </w:r>
                            <w:r w:rsidRPr="00AF711B">
                              <w:rPr>
                                <w:rFonts w:ascii="Calibri" w:eastAsia="Calibri" w:hAnsi="Calibri"/>
                                <w:b/>
                                <w:bCs/>
                                <w:color w:val="000000" w:themeColor="text1"/>
                                <w:kern w:val="24"/>
                                <w:u w:val="single"/>
                              </w:rPr>
                              <w:br/>
                              <w:t>Ziele für Schülerinnen und Schüler:</w:t>
                            </w:r>
                            <w:r w:rsidR="00700B7E">
                              <w:rPr>
                                <w:rFonts w:ascii="Calibri" w:eastAsia="Calibri" w:hAnsi="Calibri"/>
                                <w:b/>
                                <w:bCs/>
                                <w:color w:val="000000" w:themeColor="text1"/>
                                <w:kern w:val="24"/>
                                <w:u w:val="single"/>
                              </w:rPr>
                              <w:br/>
                            </w:r>
                            <w:r w:rsidRPr="00AF711B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br/>
                              <w:t>Die Schülerinnen und Schüler</w:t>
                            </w:r>
                            <w:r w:rsidR="00700B7E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>:</w:t>
                            </w:r>
                          </w:p>
                          <w:p w14:paraId="70D3CA51" w14:textId="77777777" w:rsidR="00597527" w:rsidRPr="00AF711B" w:rsidRDefault="00597527" w:rsidP="00F7452B">
                            <w:pPr>
                              <w:pStyle w:val="Listenabsatz"/>
                              <w:numPr>
                                <w:ilvl w:val="0"/>
                                <w:numId w:val="36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AF711B">
                              <w:rPr>
                                <w:rFonts w:ascii="Calibri" w:eastAsia="MS Mincho" w:hAnsi="Calibri"/>
                                <w:color w:val="000000"/>
                              </w:rPr>
                              <w:t>machen Annahmen auf Basis von Realdaten,</w:t>
                            </w:r>
                          </w:p>
                          <w:p w14:paraId="080586C1" w14:textId="77777777" w:rsidR="00597527" w:rsidRPr="00AF711B" w:rsidRDefault="00597527" w:rsidP="00F7452B">
                            <w:pPr>
                              <w:pStyle w:val="Listenabsatz"/>
                              <w:numPr>
                                <w:ilvl w:val="0"/>
                                <w:numId w:val="36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AF711B">
                              <w:rPr>
                                <w:rFonts w:ascii="Calibri" w:eastAsia="MS Mincho" w:hAnsi="Calibri"/>
                                <w:color w:val="000000"/>
                              </w:rPr>
                              <w:t>modellieren eine Trefferwahrscheinlichkeit,</w:t>
                            </w:r>
                          </w:p>
                          <w:p w14:paraId="570F615E" w14:textId="77777777" w:rsidR="00597527" w:rsidRPr="00AF711B" w:rsidRDefault="00597527" w:rsidP="00F7452B">
                            <w:pPr>
                              <w:pStyle w:val="Listenabsatz"/>
                              <w:numPr>
                                <w:ilvl w:val="0"/>
                                <w:numId w:val="36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AF711B">
                              <w:rPr>
                                <w:rFonts w:ascii="Calibri" w:eastAsia="MS Mincho" w:hAnsi="Calibri"/>
                                <w:color w:val="000000"/>
                              </w:rPr>
                              <w:t>simulieren ein Zufallsexperiment. 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72B1FC7" id="_x0000_t202" coordsize="21600,21600" o:spt="202" path="m0,0l0,21600,21600,21600,21600,0xe">
                <v:stroke joinstyle="miter"/>
                <v:path gradientshapeok="t" o:connecttype="rect"/>
              </v:shapetype>
              <v:shape id="Textfeld_x0020_11" o:spid="_x0000_s1026" type="#_x0000_t202" style="position:absolute;margin-left:0;margin-top:11.45pt;width:311.8pt;height:27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" fillcolor="window" strokecolor="windowText" strokeweight="1pt">
                <v:path arrowok="t"/>
                <v:textbox>
                  <w:txbxContent>
                    <w:p w14:paraId="15313CE0" w14:textId="77777777" w:rsidR="00597527" w:rsidRPr="00AF711B" w:rsidRDefault="00597527" w:rsidP="00597527">
                      <w:pPr>
                        <w:pStyle w:val="StandardWeb"/>
                        <w:spacing w:before="0" w:beforeAutospacing="0" w:after="200" w:afterAutospacing="0" w:line="276" w:lineRule="auto"/>
                      </w:pPr>
                      <w:r w:rsidRPr="00AF711B">
                        <w:rPr>
                          <w:rFonts w:ascii="Calibri" w:eastAsia="Times New Roman" w:hAnsi="Calibri" w:cs="Arial"/>
                          <w:b/>
                          <w:bCs/>
                          <w:color w:val="000000" w:themeColor="text1"/>
                          <w:kern w:val="24"/>
                        </w:rPr>
                        <w:t>Qualifikationsphase: Stochastik</w:t>
                      </w:r>
                    </w:p>
                    <w:p w14:paraId="1CF91367" w14:textId="77777777" w:rsidR="00597527" w:rsidRDefault="00597527" w:rsidP="00597527">
                      <w:pPr>
                        <w:pStyle w:val="Standard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Times New Roman" w:hAnsi="Calibri" w:cs="Arial"/>
                          <w:b/>
                          <w:bCs/>
                          <w:color w:val="000000" w:themeColor="text1"/>
                          <w:kern w:val="24"/>
                          <w:sz w:val="48"/>
                          <w:szCs w:val="48"/>
                        </w:rPr>
                        <w:t>Ein blinzelfreies Foto</w:t>
                      </w:r>
                    </w:p>
                    <w:p w14:paraId="1A6A0879" w14:textId="46922962" w:rsidR="00597527" w:rsidRPr="00AF711B" w:rsidRDefault="00597527" w:rsidP="00597527">
                      <w:pPr>
                        <w:pStyle w:val="StandardWeb"/>
                        <w:spacing w:before="0" w:beforeAutospacing="0" w:after="200" w:afterAutospacing="0" w:line="276" w:lineRule="auto"/>
                      </w:pPr>
                      <w:r w:rsidRPr="00AF711B">
                        <w:rPr>
                          <w:rFonts w:ascii="Calibri" w:eastAsia="Times New Roman" w:hAnsi="Calibri" w:cs="Arial"/>
                          <w:b/>
                          <w:bCs/>
                          <w:color w:val="000000" w:themeColor="text1"/>
                          <w:kern w:val="24"/>
                        </w:rPr>
                        <w:t>Lösung einer stochastischen Fragestellung mit Hilfe einer Simulation</w:t>
                      </w:r>
                      <w:r w:rsidRPr="00AF711B">
                        <w:rPr>
                          <w:rFonts w:ascii="Calibri" w:eastAsia="Times New Roman" w:hAnsi="Calibri" w:cs="Arial"/>
                          <w:b/>
                          <w:bCs/>
                          <w:color w:val="000000" w:themeColor="text1"/>
                          <w:kern w:val="24"/>
                        </w:rPr>
                        <w:br/>
                      </w:r>
                      <w:r w:rsidRPr="00AF711B">
                        <w:rPr>
                          <w:rFonts w:ascii="Calibri" w:eastAsia="Calibri" w:hAnsi="Calibri"/>
                          <w:b/>
                          <w:bCs/>
                          <w:color w:val="000000" w:themeColor="text1"/>
                          <w:kern w:val="24"/>
                          <w:u w:val="single"/>
                        </w:rPr>
                        <w:br/>
                        <w:t>Ziele für Schülerinnen und Schüler:</w:t>
                      </w:r>
                      <w:r w:rsidR="00700B7E">
                        <w:rPr>
                          <w:rFonts w:ascii="Calibri" w:eastAsia="Calibri" w:hAnsi="Calibri"/>
                          <w:b/>
                          <w:bCs/>
                          <w:color w:val="000000" w:themeColor="text1"/>
                          <w:kern w:val="24"/>
                          <w:u w:val="single"/>
                        </w:rPr>
                        <w:br/>
                      </w:r>
                      <w:r w:rsidRPr="00AF711B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br/>
                        <w:t>Die Schülerinnen und Schüler</w:t>
                      </w:r>
                      <w:r w:rsidR="00700B7E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>:</w:t>
                      </w:r>
                    </w:p>
                    <w:p w14:paraId="70D3CA51" w14:textId="77777777" w:rsidR="00597527" w:rsidRPr="00AF711B" w:rsidRDefault="00597527" w:rsidP="00F7452B">
                      <w:pPr>
                        <w:pStyle w:val="Listenabsatz"/>
                        <w:numPr>
                          <w:ilvl w:val="0"/>
                          <w:numId w:val="36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AF711B">
                        <w:rPr>
                          <w:rFonts w:ascii="Calibri" w:eastAsia="MS Mincho" w:hAnsi="Calibri"/>
                          <w:color w:val="000000"/>
                        </w:rPr>
                        <w:t>machen Annahmen auf Basis von Realdaten,</w:t>
                      </w:r>
                    </w:p>
                    <w:p w14:paraId="080586C1" w14:textId="77777777" w:rsidR="00597527" w:rsidRPr="00AF711B" w:rsidRDefault="00597527" w:rsidP="00F7452B">
                      <w:pPr>
                        <w:pStyle w:val="Listenabsatz"/>
                        <w:numPr>
                          <w:ilvl w:val="0"/>
                          <w:numId w:val="36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AF711B">
                        <w:rPr>
                          <w:rFonts w:ascii="Calibri" w:eastAsia="MS Mincho" w:hAnsi="Calibri"/>
                          <w:color w:val="000000"/>
                        </w:rPr>
                        <w:t>modellieren eine Trefferwahrscheinlichkeit,</w:t>
                      </w:r>
                    </w:p>
                    <w:p w14:paraId="570F615E" w14:textId="77777777" w:rsidR="00597527" w:rsidRPr="00AF711B" w:rsidRDefault="00597527" w:rsidP="00F7452B">
                      <w:pPr>
                        <w:pStyle w:val="Listenabsatz"/>
                        <w:numPr>
                          <w:ilvl w:val="0"/>
                          <w:numId w:val="36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AF711B">
                        <w:rPr>
                          <w:rFonts w:ascii="Calibri" w:eastAsia="MS Mincho" w:hAnsi="Calibri"/>
                          <w:color w:val="000000"/>
                        </w:rPr>
                        <w:t>simulieren ein Zufallsexperiment. 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9752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138A3DA" wp14:editId="54F2D68F">
                <wp:simplePos x="0" y="0"/>
                <wp:positionH relativeFrom="column">
                  <wp:posOffset>4175125</wp:posOffset>
                </wp:positionH>
                <wp:positionV relativeFrom="paragraph">
                  <wp:posOffset>1925955</wp:posOffset>
                </wp:positionV>
                <wp:extent cx="2232000" cy="1762751"/>
                <wp:effectExtent l="0" t="0" r="29210" b="15875"/>
                <wp:wrapSquare wrapText="bothSides"/>
                <wp:docPr id="4" name="Textfeld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2000" cy="176275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0C672692" w14:textId="77777777" w:rsidR="00597527" w:rsidRPr="00AF711B" w:rsidRDefault="00597527" w:rsidP="00597527">
                            <w:pPr>
                              <w:pStyle w:val="StandardWeb"/>
                              <w:spacing w:before="0" w:beforeAutospacing="0" w:after="0" w:afterAutospacing="0" w:line="276" w:lineRule="auto"/>
                            </w:pPr>
                            <w:r w:rsidRPr="00AF711B">
                              <w:rPr>
                                <w:rFonts w:ascii="Calibri" w:eastAsia="Calibri" w:hAnsi="Calibri"/>
                                <w:b/>
                                <w:bCs/>
                                <w:color w:val="000000" w:themeColor="text1"/>
                                <w:kern w:val="24"/>
                                <w:u w:val="single"/>
                              </w:rPr>
                              <w:t>Literatur</w:t>
                            </w:r>
                          </w:p>
                          <w:p w14:paraId="6C3F6D14" w14:textId="77777777" w:rsidR="00597527" w:rsidRPr="00AF711B" w:rsidRDefault="00597527" w:rsidP="00597527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AF711B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 xml:space="preserve">Herget, W.; Jahnke, T.; Kroll, W., 2011. Ein blinzelfreies Familienfoto.  </w:t>
                            </w:r>
                            <w:r w:rsidRPr="00AF711B">
                              <w:rPr>
                                <w:rFonts w:ascii="Calibri" w:eastAsia="Calibri" w:hAnsi="Calibri"/>
                                <w:i/>
                                <w:iCs/>
                                <w:color w:val="000000" w:themeColor="text1"/>
                                <w:kern w:val="24"/>
                              </w:rPr>
                              <w:t>Produktive Aufgaben für den Mathematikunterricht in der SEK II</w:t>
                            </w:r>
                            <w:r w:rsidRPr="00AF711B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>. Cornelsen. S. 22.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38A3DA" id="Textfeld_x0020_3" o:spid="_x0000_s1027" type="#_x0000_t202" style="position:absolute;margin-left:328.75pt;margin-top:151.65pt;width:175.75pt;height:138.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" fillcolor="window" strokecolor="windowText" strokeweight="1pt">
                <v:path arrowok="t"/>
                <v:textbox>
                  <w:txbxContent>
                    <w:p w14:paraId="0C672692" w14:textId="77777777" w:rsidR="00597527" w:rsidRPr="00AF711B" w:rsidRDefault="00597527" w:rsidP="00597527">
                      <w:pPr>
                        <w:pStyle w:val="StandardWeb"/>
                        <w:spacing w:before="0" w:beforeAutospacing="0" w:after="0" w:afterAutospacing="0" w:line="276" w:lineRule="auto"/>
                      </w:pPr>
                      <w:r w:rsidRPr="00AF711B">
                        <w:rPr>
                          <w:rFonts w:ascii="Calibri" w:eastAsia="Calibri" w:hAnsi="Calibri"/>
                          <w:b/>
                          <w:bCs/>
                          <w:color w:val="000000" w:themeColor="text1"/>
                          <w:kern w:val="24"/>
                          <w:u w:val="single"/>
                        </w:rPr>
                        <w:t>Literatur</w:t>
                      </w:r>
                    </w:p>
                    <w:p w14:paraId="6C3F6D14" w14:textId="77777777" w:rsidR="00597527" w:rsidRPr="00AF711B" w:rsidRDefault="00597527" w:rsidP="00597527">
                      <w:pPr>
                        <w:pStyle w:val="StandardWeb"/>
                        <w:spacing w:before="0" w:beforeAutospacing="0" w:after="0" w:afterAutospacing="0"/>
                      </w:pPr>
                      <w:r w:rsidRPr="00AF711B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 xml:space="preserve">Herget, W.; Jahnke, T.; Kroll, W., 2011. Ein blinzelfreies Familienfoto.  </w:t>
                      </w:r>
                      <w:r w:rsidRPr="00AF711B">
                        <w:rPr>
                          <w:rFonts w:ascii="Calibri" w:eastAsia="Calibri" w:hAnsi="Calibri"/>
                          <w:i/>
                          <w:iCs/>
                          <w:color w:val="000000" w:themeColor="text1"/>
                          <w:kern w:val="24"/>
                        </w:rPr>
                        <w:t>Produktive Aufgaben für den Mathematikunterricht in der SEK II</w:t>
                      </w:r>
                      <w:r w:rsidRPr="00AF711B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>. Cornelsen. S. 22.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97527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31E092A" wp14:editId="3252423C">
                <wp:simplePos x="0" y="0"/>
                <wp:positionH relativeFrom="column">
                  <wp:posOffset>0</wp:posOffset>
                </wp:positionH>
                <wp:positionV relativeFrom="paragraph">
                  <wp:posOffset>3927475</wp:posOffset>
                </wp:positionV>
                <wp:extent cx="6415886" cy="1791643"/>
                <wp:effectExtent l="0" t="0" r="36195" b="37465"/>
                <wp:wrapSquare wrapText="bothSides"/>
                <wp:docPr id="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415886" cy="179164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7098AD2C" w14:textId="77777777" w:rsidR="00597527" w:rsidRPr="00AF711B" w:rsidRDefault="00597527" w:rsidP="00597527">
                            <w:pPr>
                              <w:pStyle w:val="StandardWeb"/>
                              <w:spacing w:before="0" w:beforeAutospacing="0" w:after="200" w:afterAutospacing="0" w:line="276" w:lineRule="auto"/>
                            </w:pPr>
                            <w:r w:rsidRPr="00AF711B">
                              <w:rPr>
                                <w:rFonts w:ascii="Calibri" w:eastAsia="Calibri" w:hAnsi="Calibri"/>
                                <w:b/>
                                <w:bCs/>
                                <w:color w:val="000000" w:themeColor="text1"/>
                                <w:kern w:val="24"/>
                                <w:u w:val="single"/>
                              </w:rPr>
                              <w:t>Kompetenzerwartungen und inhaltliche Schwerpunkte:</w:t>
                            </w:r>
                          </w:p>
                          <w:p w14:paraId="2C3854A4" w14:textId="704A6D77" w:rsidR="00597527" w:rsidRPr="00AF711B" w:rsidRDefault="00597527" w:rsidP="00597527">
                            <w:pPr>
                              <w:pStyle w:val="StandardWeb"/>
                              <w:spacing w:before="0" w:beforeAutospacing="0" w:after="200" w:afterAutospacing="0" w:line="276" w:lineRule="auto"/>
                            </w:pPr>
                            <w:r w:rsidRPr="00AF711B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>Die Schülerinnen und Schüler</w:t>
                            </w:r>
                            <w:r w:rsidR="00700B7E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>:</w:t>
                            </w:r>
                          </w:p>
                          <w:p w14:paraId="0813E189" w14:textId="77777777" w:rsidR="00597527" w:rsidRPr="00AF711B" w:rsidRDefault="00597527" w:rsidP="00F7452B">
                            <w:pPr>
                              <w:pStyle w:val="Listenabsatz"/>
                              <w:numPr>
                                <w:ilvl w:val="0"/>
                                <w:numId w:val="37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AF711B">
                              <w:rPr>
                                <w:rFonts w:ascii="Calibri" w:eastAsia="MS Mincho" w:hAnsi="Calibri"/>
                                <w:color w:val="000000"/>
                              </w:rPr>
                              <w:t>bilden die Wahrscheinlichkeitsverteilung aus wiederholter Simulation und beurteilen das Experiment anhand dieser Verteilung.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1E092A" id="Textfeld_x0020_2" o:spid="_x0000_s1028" type="#_x0000_t202" style="position:absolute;margin-left:0;margin-top:309.25pt;width:505.2pt;height:141.0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" fillcolor="window" strokecolor="windowText" strokeweight="1pt">
                <v:path arrowok="t"/>
                <v:textbox>
                  <w:txbxContent>
                    <w:p w14:paraId="7098AD2C" w14:textId="77777777" w:rsidR="00597527" w:rsidRPr="00AF711B" w:rsidRDefault="00597527" w:rsidP="00597527">
                      <w:pPr>
                        <w:pStyle w:val="StandardWeb"/>
                        <w:spacing w:before="0" w:beforeAutospacing="0" w:after="200" w:afterAutospacing="0" w:line="276" w:lineRule="auto"/>
                      </w:pPr>
                      <w:r w:rsidRPr="00AF711B">
                        <w:rPr>
                          <w:rFonts w:ascii="Calibri" w:eastAsia="Calibri" w:hAnsi="Calibri"/>
                          <w:b/>
                          <w:bCs/>
                          <w:color w:val="000000" w:themeColor="text1"/>
                          <w:kern w:val="24"/>
                          <w:u w:val="single"/>
                        </w:rPr>
                        <w:t>Kompetenzerwartungen und inhaltliche Schwerpunkte:</w:t>
                      </w:r>
                    </w:p>
                    <w:p w14:paraId="2C3854A4" w14:textId="704A6D77" w:rsidR="00597527" w:rsidRPr="00AF711B" w:rsidRDefault="00597527" w:rsidP="00597527">
                      <w:pPr>
                        <w:pStyle w:val="StandardWeb"/>
                        <w:spacing w:before="0" w:beforeAutospacing="0" w:after="200" w:afterAutospacing="0" w:line="276" w:lineRule="auto"/>
                      </w:pPr>
                      <w:r w:rsidRPr="00AF711B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>Die Schülerinnen und Schüler</w:t>
                      </w:r>
                      <w:r w:rsidR="00700B7E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>:</w:t>
                      </w:r>
                    </w:p>
                    <w:p w14:paraId="0813E189" w14:textId="77777777" w:rsidR="00597527" w:rsidRPr="00AF711B" w:rsidRDefault="00597527" w:rsidP="00F7452B">
                      <w:pPr>
                        <w:pStyle w:val="Listenabsatz"/>
                        <w:numPr>
                          <w:ilvl w:val="0"/>
                          <w:numId w:val="37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AF711B">
                        <w:rPr>
                          <w:rFonts w:ascii="Calibri" w:eastAsia="MS Mincho" w:hAnsi="Calibri"/>
                          <w:color w:val="000000"/>
                        </w:rPr>
                        <w:t>bilden die Wahrscheinlichkeitsverteilung aus wiederholter Simulation und beurteilen das Experiment anhand dieser Verteilung.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2746F2D" w14:textId="7A3121FF" w:rsidR="00DA3756" w:rsidRDefault="00580427" w:rsidP="00BE5E35">
      <w:pPr>
        <w:pStyle w:val="8BildunterschriftArbeitsbltter"/>
        <w:rPr>
          <w:noProof/>
        </w:rPr>
      </w:pPr>
      <w:r w:rsidRPr="00597527">
        <w:rPr>
          <w:noProof/>
        </w:rPr>
        <w:drawing>
          <wp:anchor distT="0" distB="0" distL="114300" distR="114300" simplePos="0" relativeHeight="251660288" behindDoc="0" locked="0" layoutInCell="1" allowOverlap="1" wp14:anchorId="386E0ACA" wp14:editId="1B07580C">
            <wp:simplePos x="0" y="0"/>
            <wp:positionH relativeFrom="column">
              <wp:posOffset>81280</wp:posOffset>
            </wp:positionH>
            <wp:positionV relativeFrom="paragraph">
              <wp:posOffset>38735</wp:posOffset>
            </wp:positionV>
            <wp:extent cx="2231390" cy="1541780"/>
            <wp:effectExtent l="25400" t="25400" r="29210" b="33020"/>
            <wp:wrapNone/>
            <wp:docPr id="3" name="Bild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 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390" cy="1541780"/>
                    </a:xfrm>
                    <a:prstGeom prst="rect">
                      <a:avLst/>
                    </a:prstGeom>
                    <a:solidFill>
                      <a:sysClr val="window" lastClr="FFFFFF"/>
                    </a:solidFill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</a:ln>
                    <a:effectLst/>
                  </pic:spPr>
                </pic:pic>
              </a:graphicData>
            </a:graphic>
          </wp:anchor>
        </w:drawing>
      </w:r>
    </w:p>
    <w:p w14:paraId="77DA12F8" w14:textId="77777777" w:rsidR="00DA3756" w:rsidRDefault="00DA3756" w:rsidP="00BE5E35">
      <w:pPr>
        <w:pStyle w:val="8BildunterschriftArbeitsbltter"/>
        <w:rPr>
          <w:noProof/>
        </w:rPr>
      </w:pPr>
    </w:p>
    <w:p w14:paraId="0416BD97" w14:textId="77777777" w:rsidR="00DA3756" w:rsidRDefault="00DA3756" w:rsidP="00BE5E35">
      <w:pPr>
        <w:pStyle w:val="8BildunterschriftArbeitsbltter"/>
        <w:rPr>
          <w:noProof/>
        </w:rPr>
      </w:pPr>
    </w:p>
    <w:p w14:paraId="77740951" w14:textId="77777777" w:rsidR="00DA3756" w:rsidRDefault="00DA3756" w:rsidP="00BE5E35">
      <w:pPr>
        <w:pStyle w:val="8BildunterschriftArbeitsbltter"/>
        <w:rPr>
          <w:noProof/>
        </w:rPr>
      </w:pPr>
    </w:p>
    <w:p w14:paraId="399662DC" w14:textId="77777777" w:rsidR="00DA3756" w:rsidRDefault="00DA3756" w:rsidP="00BE5E35">
      <w:pPr>
        <w:pStyle w:val="8BildunterschriftArbeitsbltter"/>
        <w:rPr>
          <w:noProof/>
        </w:rPr>
      </w:pPr>
    </w:p>
    <w:p w14:paraId="595B6444" w14:textId="77777777" w:rsidR="00DA3756" w:rsidRDefault="00DA3756" w:rsidP="00BE5E35">
      <w:pPr>
        <w:pStyle w:val="8BildunterschriftArbeitsbltter"/>
        <w:rPr>
          <w:noProof/>
        </w:rPr>
      </w:pPr>
    </w:p>
    <w:p w14:paraId="22227672" w14:textId="77777777" w:rsidR="00DA3756" w:rsidRDefault="00DA3756" w:rsidP="00BE5E35">
      <w:pPr>
        <w:pStyle w:val="8BildunterschriftArbeitsbltter"/>
        <w:rPr>
          <w:noProof/>
        </w:rPr>
      </w:pPr>
    </w:p>
    <w:p w14:paraId="1F26C2EA" w14:textId="77777777" w:rsidR="00DA3756" w:rsidRDefault="00DA3756" w:rsidP="00BE5E35">
      <w:pPr>
        <w:pStyle w:val="8BildunterschriftArbeitsbltter"/>
        <w:rPr>
          <w:noProof/>
        </w:rPr>
      </w:pPr>
    </w:p>
    <w:p w14:paraId="2D105A22" w14:textId="77777777" w:rsidR="00DA3756" w:rsidRDefault="00DA3756" w:rsidP="00BE5E35">
      <w:pPr>
        <w:pStyle w:val="8BildunterschriftArbeitsbltter"/>
        <w:rPr>
          <w:noProof/>
        </w:rPr>
      </w:pPr>
    </w:p>
    <w:p w14:paraId="675E9CFF" w14:textId="77777777" w:rsidR="00DA3756" w:rsidRDefault="00DA3756" w:rsidP="00BE5E35">
      <w:pPr>
        <w:pStyle w:val="8BildunterschriftArbeitsbltter"/>
        <w:rPr>
          <w:noProof/>
        </w:rPr>
      </w:pPr>
    </w:p>
    <w:p w14:paraId="33B9C9E4" w14:textId="77777777" w:rsidR="00DA3756" w:rsidRDefault="00DA3756" w:rsidP="00BE5E35">
      <w:pPr>
        <w:pStyle w:val="8BildunterschriftArbeitsbltter"/>
        <w:rPr>
          <w:noProof/>
        </w:rPr>
      </w:pPr>
    </w:p>
    <w:p w14:paraId="7982EED7" w14:textId="77777777" w:rsidR="00DA3756" w:rsidRDefault="00DA3756" w:rsidP="00BE5E35">
      <w:pPr>
        <w:pStyle w:val="8BildunterschriftArbeitsbltter"/>
        <w:rPr>
          <w:noProof/>
        </w:rPr>
      </w:pPr>
    </w:p>
    <w:p w14:paraId="2F11A518" w14:textId="77777777" w:rsidR="00DA3756" w:rsidRDefault="00DA3756" w:rsidP="00BE5E35">
      <w:pPr>
        <w:pStyle w:val="8BildunterschriftArbeitsbltter"/>
        <w:rPr>
          <w:noProof/>
        </w:rPr>
      </w:pPr>
    </w:p>
    <w:p w14:paraId="52F74E47" w14:textId="77777777" w:rsidR="00DA3756" w:rsidRDefault="00DA3756" w:rsidP="00BE5E35">
      <w:pPr>
        <w:pStyle w:val="8BildunterschriftArbeitsbltter"/>
        <w:rPr>
          <w:noProof/>
        </w:rPr>
      </w:pPr>
    </w:p>
    <w:tbl>
      <w:tblPr>
        <w:tblW w:w="10106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32"/>
        <w:gridCol w:w="360"/>
        <w:gridCol w:w="2914"/>
      </w:tblGrid>
      <w:tr w:rsidR="00AF711B" w:rsidRPr="00AF711B" w14:paraId="52262BAE" w14:textId="77777777" w:rsidTr="00AF711B">
        <w:trPr>
          <w:trHeight w:val="327"/>
        </w:trPr>
        <w:tc>
          <w:tcPr>
            <w:tcW w:w="10106" w:type="dxa"/>
            <w:gridSpan w:val="3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7C4C0D2" w14:textId="77777777" w:rsidR="00AF711B" w:rsidRPr="00AF711B" w:rsidRDefault="00AF711B" w:rsidP="00AF711B">
            <w:pPr>
              <w:pStyle w:val="8BildunterschriftArbeitsbltter"/>
              <w:rPr>
                <w:noProof/>
                <w:sz w:val="24"/>
              </w:rPr>
            </w:pPr>
            <w:r w:rsidRPr="00AF711B">
              <w:rPr>
                <w:b/>
                <w:bCs/>
                <w:noProof/>
                <w:sz w:val="24"/>
                <w:u w:val="single"/>
              </w:rPr>
              <w:t>Potential des GTR anhand dieser Aufgabe (frei nach KMK-Bildungsstandards):</w:t>
            </w:r>
          </w:p>
        </w:tc>
      </w:tr>
      <w:tr w:rsidR="00AF711B" w:rsidRPr="00AF711B" w14:paraId="43934378" w14:textId="77777777" w:rsidTr="00AF711B">
        <w:trPr>
          <w:trHeight w:val="300"/>
        </w:trPr>
        <w:tc>
          <w:tcPr>
            <w:tcW w:w="683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vAlign w:val="center"/>
            <w:hideMark/>
          </w:tcPr>
          <w:p w14:paraId="1D668190" w14:textId="77777777" w:rsidR="00E16414" w:rsidRPr="000B348F" w:rsidRDefault="007C711C" w:rsidP="000B348F">
            <w:pPr>
              <w:numPr>
                <w:ilvl w:val="0"/>
                <w:numId w:val="38"/>
              </w:numPr>
              <w:spacing w:after="0" w:line="276" w:lineRule="auto"/>
              <w:rPr>
                <w:rFonts w:ascii="Calibri" w:eastAsia="Cambria" w:hAnsi="Calibri" w:cs="Times New Roman"/>
                <w:color w:val="000000" w:themeColor="text1"/>
                <w:kern w:val="24"/>
              </w:rPr>
            </w:pPr>
            <w:r w:rsidRPr="000B348F">
              <w:rPr>
                <w:rFonts w:ascii="Calibri" w:eastAsia="Cambria" w:hAnsi="Calibri" w:cs="Times New Roman"/>
                <w:color w:val="000000" w:themeColor="text1"/>
                <w:kern w:val="24"/>
              </w:rPr>
              <w:t>Entdecken mathematischer Zusammenhänge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853281" w14:textId="77777777" w:rsidR="00AF711B" w:rsidRPr="00AF711B" w:rsidRDefault="00AF711B" w:rsidP="004A0D10">
            <w:pPr>
              <w:pStyle w:val="8BildunterschriftArbeitsbltter"/>
              <w:jc w:val="center"/>
              <w:rPr>
                <w:noProof/>
                <w:sz w:val="24"/>
              </w:rPr>
            </w:pPr>
            <w:r w:rsidRPr="00AF711B">
              <w:rPr>
                <w:noProof/>
                <w:sz w:val="24"/>
              </w:rPr>
              <w:t>X</w:t>
            </w:r>
          </w:p>
        </w:tc>
        <w:tc>
          <w:tcPr>
            <w:tcW w:w="291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EF3364" w14:textId="77777777" w:rsidR="00AF711B" w:rsidRPr="00AF711B" w:rsidRDefault="00AF711B" w:rsidP="00AF711B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AF711B" w:rsidRPr="00AF711B" w14:paraId="68E4684E" w14:textId="77777777" w:rsidTr="00AF711B">
        <w:trPr>
          <w:trHeight w:val="300"/>
        </w:trPr>
        <w:tc>
          <w:tcPr>
            <w:tcW w:w="683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03902428" w14:textId="77777777" w:rsidR="00E16414" w:rsidRPr="000B348F" w:rsidRDefault="007C711C" w:rsidP="000B348F">
            <w:pPr>
              <w:numPr>
                <w:ilvl w:val="0"/>
                <w:numId w:val="38"/>
              </w:numPr>
              <w:spacing w:after="0" w:line="276" w:lineRule="auto"/>
              <w:rPr>
                <w:rFonts w:ascii="Calibri" w:eastAsia="Cambria" w:hAnsi="Calibri" w:cs="Times New Roman"/>
                <w:color w:val="000000" w:themeColor="text1"/>
                <w:kern w:val="24"/>
              </w:rPr>
            </w:pPr>
            <w:r w:rsidRPr="000B348F">
              <w:rPr>
                <w:rFonts w:ascii="Calibri" w:eastAsia="Cambria" w:hAnsi="Calibri" w:cs="Times New Roman"/>
                <w:color w:val="000000" w:themeColor="text1"/>
                <w:kern w:val="24"/>
              </w:rPr>
              <w:t>Verständnisförderung mathematischer Zusammenhänge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C7CE53" w14:textId="77777777" w:rsidR="00AF711B" w:rsidRPr="00AF711B" w:rsidRDefault="00AF711B" w:rsidP="004A0D10">
            <w:pPr>
              <w:pStyle w:val="8BildunterschriftArbeitsbltter"/>
              <w:jc w:val="center"/>
              <w:rPr>
                <w:noProof/>
                <w:sz w:val="24"/>
              </w:rPr>
            </w:pPr>
            <w:r w:rsidRPr="00AF711B">
              <w:rPr>
                <w:noProof/>
                <w:sz w:val="24"/>
              </w:rPr>
              <w:t>X</w:t>
            </w:r>
          </w:p>
        </w:tc>
        <w:tc>
          <w:tcPr>
            <w:tcW w:w="291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431E0B" w14:textId="77777777" w:rsidR="00AF711B" w:rsidRPr="00AF711B" w:rsidRDefault="00AF711B" w:rsidP="00AF711B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AF711B" w:rsidRPr="00AF711B" w14:paraId="38404F96" w14:textId="77777777" w:rsidTr="00AF711B">
        <w:trPr>
          <w:trHeight w:val="300"/>
        </w:trPr>
        <w:tc>
          <w:tcPr>
            <w:tcW w:w="683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1D827026" w14:textId="77777777" w:rsidR="00E16414" w:rsidRPr="000B348F" w:rsidRDefault="007C711C" w:rsidP="000B348F">
            <w:pPr>
              <w:numPr>
                <w:ilvl w:val="0"/>
                <w:numId w:val="38"/>
              </w:numPr>
              <w:spacing w:after="0" w:line="276" w:lineRule="auto"/>
              <w:rPr>
                <w:rFonts w:ascii="Calibri" w:eastAsia="Cambria" w:hAnsi="Calibri" w:cs="Times New Roman"/>
                <w:color w:val="000000" w:themeColor="text1"/>
                <w:kern w:val="24"/>
              </w:rPr>
            </w:pPr>
            <w:r w:rsidRPr="000B348F">
              <w:rPr>
                <w:rFonts w:ascii="Calibri" w:eastAsia="Cambria" w:hAnsi="Calibri" w:cs="Times New Roman"/>
                <w:color w:val="000000" w:themeColor="text1"/>
                <w:kern w:val="24"/>
              </w:rPr>
              <w:t>Reduktion schematischer Abläufe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15264A" w14:textId="77777777" w:rsidR="00AF711B" w:rsidRPr="00AF711B" w:rsidRDefault="00AF711B" w:rsidP="004A0D10">
            <w:pPr>
              <w:pStyle w:val="8BildunterschriftArbeitsbltter"/>
              <w:jc w:val="center"/>
              <w:rPr>
                <w:noProof/>
                <w:sz w:val="24"/>
              </w:rPr>
            </w:pPr>
            <w:r w:rsidRPr="00AF711B">
              <w:rPr>
                <w:noProof/>
                <w:sz w:val="24"/>
              </w:rPr>
              <w:t>X</w:t>
            </w:r>
          </w:p>
        </w:tc>
        <w:tc>
          <w:tcPr>
            <w:tcW w:w="291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6ABF79" w14:textId="77777777" w:rsidR="00AF711B" w:rsidRPr="00AF711B" w:rsidRDefault="00AF711B" w:rsidP="00AF711B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AF711B" w:rsidRPr="00AF711B" w14:paraId="10FAFF57" w14:textId="77777777" w:rsidTr="00AF711B">
        <w:trPr>
          <w:trHeight w:val="300"/>
        </w:trPr>
        <w:tc>
          <w:tcPr>
            <w:tcW w:w="683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163A040A" w14:textId="77777777" w:rsidR="00E16414" w:rsidRPr="000B348F" w:rsidRDefault="007C711C" w:rsidP="000B348F">
            <w:pPr>
              <w:numPr>
                <w:ilvl w:val="0"/>
                <w:numId w:val="38"/>
              </w:numPr>
              <w:spacing w:after="0" w:line="276" w:lineRule="auto"/>
              <w:rPr>
                <w:rFonts w:ascii="Calibri" w:eastAsia="Cambria" w:hAnsi="Calibri" w:cs="Times New Roman"/>
                <w:color w:val="000000" w:themeColor="text1"/>
                <w:kern w:val="24"/>
              </w:rPr>
            </w:pPr>
            <w:r w:rsidRPr="000B348F">
              <w:rPr>
                <w:rFonts w:ascii="Calibri" w:eastAsia="Cambria" w:hAnsi="Calibri" w:cs="Times New Roman"/>
                <w:color w:val="000000" w:themeColor="text1"/>
                <w:kern w:val="24"/>
              </w:rPr>
              <w:t>Verarbeitung größerer Datenmengen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B99F3E" w14:textId="77777777" w:rsidR="00AF711B" w:rsidRPr="00AF711B" w:rsidRDefault="00AF711B" w:rsidP="004A0D10">
            <w:pPr>
              <w:pStyle w:val="8BildunterschriftArbeitsbltter"/>
              <w:jc w:val="center"/>
              <w:rPr>
                <w:noProof/>
                <w:sz w:val="24"/>
              </w:rPr>
            </w:pPr>
            <w:r w:rsidRPr="00AF711B">
              <w:rPr>
                <w:noProof/>
                <w:sz w:val="24"/>
              </w:rPr>
              <w:t>X</w:t>
            </w:r>
          </w:p>
        </w:tc>
        <w:tc>
          <w:tcPr>
            <w:tcW w:w="291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1EDC6C" w14:textId="77777777" w:rsidR="00AF711B" w:rsidRPr="00AF711B" w:rsidRDefault="00AF711B" w:rsidP="00AF711B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AF711B" w:rsidRPr="00AF711B" w14:paraId="75C449C2" w14:textId="77777777" w:rsidTr="00AF711B">
        <w:trPr>
          <w:trHeight w:val="300"/>
        </w:trPr>
        <w:tc>
          <w:tcPr>
            <w:tcW w:w="683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082279DC" w14:textId="77777777" w:rsidR="00E16414" w:rsidRPr="000B348F" w:rsidRDefault="007C711C" w:rsidP="000B348F">
            <w:pPr>
              <w:numPr>
                <w:ilvl w:val="0"/>
                <w:numId w:val="38"/>
              </w:numPr>
              <w:spacing w:after="0" w:line="276" w:lineRule="auto"/>
              <w:rPr>
                <w:rFonts w:ascii="Calibri" w:eastAsia="Cambria" w:hAnsi="Calibri" w:cs="Times New Roman"/>
                <w:color w:val="000000" w:themeColor="text1"/>
                <w:kern w:val="24"/>
              </w:rPr>
            </w:pPr>
            <w:r w:rsidRPr="000B348F">
              <w:rPr>
                <w:rFonts w:ascii="Calibri" w:eastAsia="Cambria" w:hAnsi="Calibri" w:cs="Times New Roman"/>
                <w:color w:val="000000" w:themeColor="text1"/>
                <w:kern w:val="24"/>
              </w:rPr>
              <w:t>individuelle Zugänge zu Aufgaben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A9AAD0" w14:textId="77777777" w:rsidR="00AF711B" w:rsidRPr="00AF711B" w:rsidRDefault="00AF711B" w:rsidP="004A0D10">
            <w:pPr>
              <w:pStyle w:val="8BildunterschriftArbeitsbltter"/>
              <w:jc w:val="center"/>
              <w:rPr>
                <w:noProof/>
                <w:sz w:val="24"/>
              </w:rPr>
            </w:pPr>
            <w:r w:rsidRPr="00AF711B">
              <w:rPr>
                <w:noProof/>
                <w:sz w:val="24"/>
              </w:rPr>
              <w:t>X</w:t>
            </w:r>
          </w:p>
        </w:tc>
        <w:tc>
          <w:tcPr>
            <w:tcW w:w="291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0AC8C0" w14:textId="77777777" w:rsidR="00AF711B" w:rsidRPr="00AF711B" w:rsidRDefault="00AF711B" w:rsidP="00AF711B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AF711B" w:rsidRPr="00AF711B" w14:paraId="533F5191" w14:textId="77777777" w:rsidTr="00AF711B">
        <w:trPr>
          <w:trHeight w:val="300"/>
        </w:trPr>
        <w:tc>
          <w:tcPr>
            <w:tcW w:w="683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064E99C8" w14:textId="77777777" w:rsidR="00E16414" w:rsidRPr="00AF711B" w:rsidRDefault="007C711C" w:rsidP="000B348F">
            <w:pPr>
              <w:numPr>
                <w:ilvl w:val="0"/>
                <w:numId w:val="38"/>
              </w:numPr>
              <w:spacing w:after="0" w:line="276" w:lineRule="auto"/>
              <w:rPr>
                <w:noProof/>
              </w:rPr>
            </w:pPr>
            <w:r w:rsidRPr="000B348F">
              <w:rPr>
                <w:rFonts w:ascii="Calibri" w:eastAsia="Cambria" w:hAnsi="Calibri" w:cs="Times New Roman"/>
                <w:color w:val="000000" w:themeColor="text1"/>
                <w:kern w:val="24"/>
              </w:rPr>
              <w:t>individuelle Kontrollmöglichkeiten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6E3C57" w14:textId="77777777" w:rsidR="00AF711B" w:rsidRPr="00AF711B" w:rsidRDefault="00AF711B" w:rsidP="004A0D10">
            <w:pPr>
              <w:pStyle w:val="8BildunterschriftArbeitsbltter"/>
              <w:jc w:val="center"/>
              <w:rPr>
                <w:noProof/>
                <w:sz w:val="24"/>
              </w:rPr>
            </w:pPr>
          </w:p>
        </w:tc>
        <w:tc>
          <w:tcPr>
            <w:tcW w:w="291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0D8F4C" w14:textId="77777777" w:rsidR="00AF711B" w:rsidRPr="00AF711B" w:rsidRDefault="00AF711B" w:rsidP="00AF711B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AF711B" w:rsidRPr="00AF711B" w14:paraId="08494AE3" w14:textId="77777777" w:rsidTr="00AF711B">
        <w:trPr>
          <w:trHeight w:val="261"/>
        </w:trPr>
        <w:tc>
          <w:tcPr>
            <w:tcW w:w="6832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F29045D" w14:textId="77777777" w:rsidR="00AF711B" w:rsidRPr="00AF711B" w:rsidRDefault="00AF711B" w:rsidP="00AF711B">
            <w:pPr>
              <w:pStyle w:val="8BildunterschriftArbeitsbltter"/>
              <w:rPr>
                <w:noProof/>
                <w:sz w:val="24"/>
              </w:rPr>
            </w:pPr>
          </w:p>
        </w:tc>
        <w:tc>
          <w:tcPr>
            <w:tcW w:w="36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9931B6" w14:textId="77777777" w:rsidR="00AF711B" w:rsidRPr="00AF711B" w:rsidRDefault="00AF711B" w:rsidP="00AF711B">
            <w:pPr>
              <w:pStyle w:val="8BildunterschriftArbeitsbltter"/>
              <w:rPr>
                <w:noProof/>
                <w:sz w:val="24"/>
              </w:rPr>
            </w:pPr>
          </w:p>
        </w:tc>
        <w:tc>
          <w:tcPr>
            <w:tcW w:w="29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14E95C" w14:textId="77777777" w:rsidR="00AF711B" w:rsidRPr="00AF711B" w:rsidRDefault="00AF711B" w:rsidP="00AF711B">
            <w:pPr>
              <w:pStyle w:val="8BildunterschriftArbeitsbltter"/>
              <w:rPr>
                <w:noProof/>
                <w:sz w:val="24"/>
              </w:rPr>
            </w:pPr>
          </w:p>
        </w:tc>
      </w:tr>
    </w:tbl>
    <w:p w14:paraId="7B045863" w14:textId="77777777" w:rsidR="00AF711B" w:rsidRDefault="00AF711B" w:rsidP="00BE5E35">
      <w:pPr>
        <w:pStyle w:val="8BildunterschriftArbeitsbltter"/>
        <w:rPr>
          <w:noProof/>
        </w:rPr>
      </w:pPr>
    </w:p>
    <w:p w14:paraId="7482DB59" w14:textId="77777777" w:rsidR="00DA3756" w:rsidRDefault="00DA3756" w:rsidP="00BE5E35">
      <w:pPr>
        <w:pStyle w:val="8BildunterschriftArbeitsbltter"/>
        <w:rPr>
          <w:noProof/>
        </w:rPr>
      </w:pPr>
    </w:p>
    <w:p w14:paraId="5B25D234" w14:textId="77777777" w:rsidR="00DA3756" w:rsidRDefault="00DA3756" w:rsidP="00BE5E35">
      <w:pPr>
        <w:pStyle w:val="8BildunterschriftArbeitsbltter"/>
        <w:rPr>
          <w:noProof/>
        </w:rPr>
      </w:pPr>
    </w:p>
    <w:p w14:paraId="54FDEBE2" w14:textId="77777777" w:rsidR="00DA3756" w:rsidRDefault="00DA3756" w:rsidP="00BE5E35">
      <w:pPr>
        <w:pStyle w:val="8BildunterschriftArbeitsbltter"/>
        <w:rPr>
          <w:noProof/>
        </w:rPr>
      </w:pPr>
    </w:p>
    <w:p w14:paraId="2C4F1285" w14:textId="77777777" w:rsidR="00DA3756" w:rsidRDefault="00DA3756" w:rsidP="00BE5E35">
      <w:pPr>
        <w:pStyle w:val="8BildunterschriftArbeitsbltter"/>
        <w:rPr>
          <w:noProof/>
        </w:rPr>
      </w:pPr>
    </w:p>
    <w:p w14:paraId="6C72158C" w14:textId="77777777" w:rsidR="00DA3756" w:rsidRDefault="00DA3756" w:rsidP="00BE5E35">
      <w:pPr>
        <w:pStyle w:val="8BildunterschriftArbeitsbltter"/>
        <w:rPr>
          <w:noProof/>
        </w:rPr>
      </w:pPr>
    </w:p>
    <w:p w14:paraId="5E903BD8" w14:textId="77777777" w:rsidR="00F7452B" w:rsidRDefault="00F7452B" w:rsidP="00AF711B">
      <w:pPr>
        <w:pStyle w:val="StandardWeb"/>
        <w:spacing w:before="0" w:beforeAutospacing="0" w:after="200" w:afterAutospacing="0" w:line="276" w:lineRule="auto"/>
        <w:jc w:val="center"/>
        <w:rPr>
          <w:rFonts w:ascii="Calibri" w:eastAsia="Times New Roman" w:hAnsi="Calibri" w:cs="Arial"/>
          <w:b/>
          <w:bCs/>
          <w:color w:val="000000" w:themeColor="text1"/>
          <w:kern w:val="24"/>
          <w:sz w:val="32"/>
          <w:szCs w:val="32"/>
        </w:rPr>
      </w:pPr>
    </w:p>
    <w:p w14:paraId="0EE716E1" w14:textId="77777777" w:rsidR="00AF711B" w:rsidRDefault="00AF711B" w:rsidP="00AF711B">
      <w:pPr>
        <w:pStyle w:val="StandardWeb"/>
        <w:spacing w:before="0" w:beforeAutospacing="0" w:after="200" w:afterAutospacing="0" w:line="276" w:lineRule="auto"/>
        <w:jc w:val="center"/>
      </w:pPr>
      <w:r>
        <w:rPr>
          <w:rFonts w:ascii="Calibri" w:eastAsia="Times New Roman" w:hAnsi="Calibri" w:cs="Arial"/>
          <w:b/>
          <w:bCs/>
          <w:color w:val="000000" w:themeColor="text1"/>
          <w:kern w:val="24"/>
          <w:sz w:val="32"/>
          <w:szCs w:val="32"/>
        </w:rPr>
        <w:t>Ein blinzelfreies Foto</w:t>
      </w:r>
    </w:p>
    <w:p w14:paraId="466A2522" w14:textId="77777777" w:rsidR="00AF711B" w:rsidRPr="00AF711B" w:rsidRDefault="00AF711B" w:rsidP="00AF711B">
      <w:pPr>
        <w:pStyle w:val="StandardWeb"/>
        <w:spacing w:before="0" w:beforeAutospacing="0" w:after="200" w:afterAutospacing="0" w:line="276" w:lineRule="auto"/>
      </w:pPr>
      <w:r w:rsidRPr="00AF711B">
        <w:rPr>
          <w:rFonts w:ascii="Calibri" w:eastAsia="Calibri" w:hAnsi="Calibri"/>
          <w:color w:val="000000" w:themeColor="text1"/>
          <w:kern w:val="24"/>
        </w:rPr>
        <w:t>Wie oft muss man auf den Auslöser drücken, um sicher zu sein, dass auf einem Foto alle Personen mit offenen Augen in die Kamera lächeln?</w:t>
      </w:r>
    </w:p>
    <w:p w14:paraId="711F539A" w14:textId="65750F17" w:rsidR="00AF711B" w:rsidRPr="00AF711B" w:rsidRDefault="00AF711B" w:rsidP="00AF711B">
      <w:pPr>
        <w:pStyle w:val="StandardWeb"/>
        <w:spacing w:before="0" w:beforeAutospacing="0" w:after="200" w:afterAutospacing="0" w:line="276" w:lineRule="auto"/>
      </w:pPr>
      <w:r w:rsidRPr="00597527">
        <w:rPr>
          <w:noProof/>
        </w:rPr>
        <w:drawing>
          <wp:anchor distT="0" distB="0" distL="114300" distR="114300" simplePos="0" relativeHeight="251667456" behindDoc="0" locked="0" layoutInCell="1" allowOverlap="1" wp14:anchorId="20F0AADD" wp14:editId="6F3341A5">
            <wp:simplePos x="0" y="0"/>
            <wp:positionH relativeFrom="column">
              <wp:posOffset>705850</wp:posOffset>
            </wp:positionH>
            <wp:positionV relativeFrom="paragraph">
              <wp:posOffset>299612</wp:posOffset>
            </wp:positionV>
            <wp:extent cx="4628515" cy="3023870"/>
            <wp:effectExtent l="50800" t="50800" r="121285" b="125730"/>
            <wp:wrapNone/>
            <wp:docPr id="12" name="Bild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ild 1"/>
                    <pic:cNvPicPr/>
                  </pic:nvPicPr>
                  <pic:blipFill>
                    <a:blip r:embed="rId9" cstate="print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saturation sat="66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8515" cy="3023870"/>
                    </a:xfrm>
                    <a:prstGeom prst="rect">
                      <a:avLst/>
                    </a:prstGeom>
                    <a:ln w="9525" cap="sq" cmpd="sng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AF711B">
        <w:rPr>
          <w:rFonts w:ascii="Calibri" w:eastAsia="Calibri" w:hAnsi="Calibri"/>
          <w:color w:val="000000" w:themeColor="text1"/>
          <w:kern w:val="24"/>
        </w:rPr>
        <w:t>In der Süddeutschen Zeitung wurde am 07.10.2006 dazu folgender Artikel veröffentlicht</w:t>
      </w:r>
    </w:p>
    <w:p w14:paraId="6FB17A7E" w14:textId="073A5FAC" w:rsidR="00DA3756" w:rsidRDefault="00DA3756" w:rsidP="00BE5E35">
      <w:pPr>
        <w:pStyle w:val="8BildunterschriftArbeitsbltter"/>
        <w:rPr>
          <w:noProof/>
        </w:rPr>
      </w:pPr>
    </w:p>
    <w:p w14:paraId="419E10D2" w14:textId="0FCB593F" w:rsidR="00DA3756" w:rsidRDefault="00DA3756" w:rsidP="00BE5E35">
      <w:pPr>
        <w:pStyle w:val="8BildunterschriftArbeitsbltter"/>
        <w:rPr>
          <w:noProof/>
        </w:rPr>
      </w:pPr>
    </w:p>
    <w:p w14:paraId="0247DF56" w14:textId="36822582" w:rsidR="00DA3756" w:rsidRDefault="00DA3756" w:rsidP="00BE5E35">
      <w:pPr>
        <w:pStyle w:val="8BildunterschriftArbeitsbltter"/>
        <w:rPr>
          <w:noProof/>
        </w:rPr>
      </w:pPr>
    </w:p>
    <w:p w14:paraId="1A4F92FA" w14:textId="77777777" w:rsidR="00DA3756" w:rsidRDefault="00DA3756" w:rsidP="00BE5E35">
      <w:pPr>
        <w:pStyle w:val="8BildunterschriftArbeitsbltter"/>
        <w:rPr>
          <w:noProof/>
        </w:rPr>
      </w:pPr>
    </w:p>
    <w:p w14:paraId="79C64527" w14:textId="77777777" w:rsidR="00DA3756" w:rsidRDefault="00DA3756" w:rsidP="00BE5E35">
      <w:pPr>
        <w:pStyle w:val="8BildunterschriftArbeitsbltter"/>
        <w:rPr>
          <w:noProof/>
        </w:rPr>
      </w:pPr>
    </w:p>
    <w:p w14:paraId="4657F330" w14:textId="77777777" w:rsidR="00DA3756" w:rsidRDefault="00DA3756" w:rsidP="00BE5E35">
      <w:pPr>
        <w:pStyle w:val="8BildunterschriftArbeitsbltter"/>
        <w:rPr>
          <w:noProof/>
        </w:rPr>
      </w:pPr>
    </w:p>
    <w:p w14:paraId="37194265" w14:textId="77777777" w:rsidR="00DA3756" w:rsidRDefault="00DA3756" w:rsidP="00BE5E35">
      <w:pPr>
        <w:pStyle w:val="8BildunterschriftArbeitsbltter"/>
        <w:rPr>
          <w:noProof/>
        </w:rPr>
      </w:pPr>
    </w:p>
    <w:p w14:paraId="5F14DAE1" w14:textId="77777777" w:rsidR="00DA3756" w:rsidRDefault="00DA3756" w:rsidP="00BE5E35">
      <w:pPr>
        <w:pStyle w:val="8BildunterschriftArbeitsbltter"/>
        <w:rPr>
          <w:noProof/>
        </w:rPr>
      </w:pPr>
    </w:p>
    <w:p w14:paraId="3E1DE0CD" w14:textId="77777777" w:rsidR="00DA3756" w:rsidRDefault="00DA3756" w:rsidP="00BE5E35">
      <w:pPr>
        <w:pStyle w:val="8BildunterschriftArbeitsbltter"/>
        <w:rPr>
          <w:noProof/>
        </w:rPr>
      </w:pPr>
    </w:p>
    <w:p w14:paraId="1B45E401" w14:textId="77777777" w:rsidR="00DA3756" w:rsidRDefault="00DA3756" w:rsidP="00BE5E35">
      <w:pPr>
        <w:pStyle w:val="8BildunterschriftArbeitsbltter"/>
        <w:rPr>
          <w:noProof/>
        </w:rPr>
      </w:pPr>
    </w:p>
    <w:p w14:paraId="6348B16F" w14:textId="77777777" w:rsidR="00DA3756" w:rsidRDefault="00DA3756" w:rsidP="00BE5E35">
      <w:pPr>
        <w:pStyle w:val="8BildunterschriftArbeitsbltter"/>
        <w:rPr>
          <w:noProof/>
        </w:rPr>
      </w:pPr>
    </w:p>
    <w:p w14:paraId="76CBDC91" w14:textId="77777777" w:rsidR="00DA3756" w:rsidRDefault="00DA3756" w:rsidP="00BE5E35">
      <w:pPr>
        <w:pStyle w:val="8BildunterschriftArbeitsbltter"/>
        <w:rPr>
          <w:noProof/>
        </w:rPr>
      </w:pPr>
    </w:p>
    <w:p w14:paraId="05D9A070" w14:textId="77777777" w:rsidR="00DA3756" w:rsidRDefault="00DA3756" w:rsidP="00BE5E35">
      <w:pPr>
        <w:pStyle w:val="8BildunterschriftArbeitsbltter"/>
        <w:rPr>
          <w:noProof/>
        </w:rPr>
      </w:pPr>
    </w:p>
    <w:p w14:paraId="08ECA29C" w14:textId="77777777" w:rsidR="00DA3756" w:rsidRDefault="00DA3756" w:rsidP="00BE5E35">
      <w:pPr>
        <w:pStyle w:val="8BildunterschriftArbeitsbltter"/>
        <w:rPr>
          <w:noProof/>
        </w:rPr>
      </w:pPr>
    </w:p>
    <w:p w14:paraId="7926FDCE" w14:textId="77777777" w:rsidR="00DA3756" w:rsidRDefault="00DA3756" w:rsidP="00BE5E35">
      <w:pPr>
        <w:pStyle w:val="8BildunterschriftArbeitsbltter"/>
        <w:rPr>
          <w:noProof/>
        </w:rPr>
      </w:pPr>
    </w:p>
    <w:p w14:paraId="67E3BE72" w14:textId="77777777" w:rsidR="00DA3756" w:rsidRDefault="00DA3756" w:rsidP="00BE5E35">
      <w:pPr>
        <w:pStyle w:val="8BildunterschriftArbeitsbltter"/>
        <w:rPr>
          <w:noProof/>
        </w:rPr>
      </w:pPr>
    </w:p>
    <w:p w14:paraId="270E09EF" w14:textId="77777777" w:rsidR="00DA3756" w:rsidRDefault="00DA3756" w:rsidP="00BE5E35">
      <w:pPr>
        <w:pStyle w:val="8BildunterschriftArbeitsbltter"/>
        <w:rPr>
          <w:noProof/>
        </w:rPr>
      </w:pPr>
    </w:p>
    <w:p w14:paraId="609FEC97" w14:textId="77777777" w:rsidR="00DA3756" w:rsidRDefault="00DA3756" w:rsidP="00BE5E35">
      <w:pPr>
        <w:pStyle w:val="8BildunterschriftArbeitsbltter"/>
        <w:rPr>
          <w:noProof/>
        </w:rPr>
      </w:pPr>
    </w:p>
    <w:p w14:paraId="724443BB" w14:textId="0E5B9178" w:rsidR="00DA3756" w:rsidRDefault="00DA3756" w:rsidP="00BE5E35">
      <w:pPr>
        <w:pStyle w:val="8BildunterschriftArbeitsbltter"/>
        <w:rPr>
          <w:noProof/>
        </w:rPr>
      </w:pPr>
    </w:p>
    <w:p w14:paraId="3FE745D5" w14:textId="27BC64B1" w:rsidR="00DA3756" w:rsidRDefault="00DA3756" w:rsidP="00BE5E35">
      <w:pPr>
        <w:pStyle w:val="8BildunterschriftArbeitsbltter"/>
        <w:rPr>
          <w:noProof/>
        </w:rPr>
      </w:pPr>
    </w:p>
    <w:p w14:paraId="1C6A4EFB" w14:textId="77777777" w:rsidR="00AF711B" w:rsidRDefault="00AF711B" w:rsidP="00AF711B">
      <w:pPr>
        <w:pStyle w:val="StandardWeb"/>
        <w:spacing w:before="0" w:beforeAutospacing="0" w:after="0" w:afterAutospacing="0"/>
        <w:rPr>
          <w:rFonts w:ascii="Calibri" w:eastAsia="Calibri" w:hAnsi="Calibri"/>
          <w:b/>
          <w:bCs/>
          <w:color w:val="000000" w:themeColor="text1"/>
          <w:kern w:val="24"/>
          <w:sz w:val="22"/>
          <w:szCs w:val="22"/>
        </w:rPr>
      </w:pPr>
    </w:p>
    <w:p w14:paraId="3394B19E" w14:textId="77777777" w:rsidR="00AF711B" w:rsidRDefault="00AF711B" w:rsidP="00AF711B">
      <w:pPr>
        <w:pStyle w:val="StandardWeb"/>
        <w:spacing w:before="0" w:beforeAutospacing="0" w:after="0" w:afterAutospacing="0"/>
        <w:rPr>
          <w:rFonts w:ascii="Calibri" w:eastAsia="Calibri" w:hAnsi="Calibri"/>
          <w:b/>
          <w:bCs/>
          <w:color w:val="000000" w:themeColor="text1"/>
          <w:kern w:val="24"/>
          <w:sz w:val="22"/>
          <w:szCs w:val="22"/>
        </w:rPr>
      </w:pPr>
      <w:r>
        <w:rPr>
          <w:rFonts w:ascii="Calibri" w:eastAsia="Calibri" w:hAnsi="Calibri"/>
          <w:b/>
          <w:bCs/>
          <w:color w:val="000000" w:themeColor="text1"/>
          <w:kern w:val="24"/>
          <w:sz w:val="22"/>
          <w:szCs w:val="22"/>
        </w:rPr>
        <w:t>Arbeitsaufträge:</w:t>
      </w:r>
    </w:p>
    <w:p w14:paraId="55D70F3C" w14:textId="77777777" w:rsidR="00AF711B" w:rsidRDefault="00AF711B" w:rsidP="00AF711B">
      <w:pPr>
        <w:pStyle w:val="StandardWeb"/>
        <w:spacing w:before="0" w:beforeAutospacing="0" w:after="0" w:afterAutospacing="0"/>
        <w:rPr>
          <w:rFonts w:ascii="Calibri" w:eastAsia="Calibri" w:hAnsi="Calibri"/>
          <w:b/>
          <w:bCs/>
          <w:color w:val="000000" w:themeColor="text1"/>
          <w:kern w:val="24"/>
          <w:sz w:val="22"/>
          <w:szCs w:val="22"/>
        </w:rPr>
      </w:pPr>
    </w:p>
    <w:p w14:paraId="0F842304" w14:textId="5BA7818E" w:rsidR="00AF711B" w:rsidRDefault="00AF711B" w:rsidP="00AF711B">
      <w:pPr>
        <w:pStyle w:val="Listenabsatz"/>
        <w:numPr>
          <w:ilvl w:val="0"/>
          <w:numId w:val="27"/>
        </w:numPr>
        <w:spacing w:after="0"/>
        <w:rPr>
          <w:rFonts w:eastAsia="Times New Roman"/>
          <w:sz w:val="22"/>
        </w:rPr>
      </w:pPr>
      <w:r>
        <w:rPr>
          <w:rFonts w:ascii="Calibri" w:eastAsia="Calibri" w:hAnsi="Calibri"/>
          <w:color w:val="000000" w:themeColor="text1"/>
          <w:kern w:val="24"/>
          <w:sz w:val="22"/>
          <w:szCs w:val="22"/>
        </w:rPr>
        <w:t>Gehen Sie der Frage nach, wie viele Fotos man machen muss, um mit 99</w:t>
      </w:r>
      <w:r w:rsidR="007C4F50">
        <w:rPr>
          <w:rFonts w:ascii="Calibri" w:eastAsia="Calibri" w:hAnsi="Calibri"/>
          <w:color w:val="000000" w:themeColor="text1"/>
          <w:kern w:val="24"/>
          <w:sz w:val="22"/>
          <w:szCs w:val="22"/>
        </w:rPr>
        <w:t xml:space="preserve"> </w:t>
      </w:r>
      <w:r>
        <w:rPr>
          <w:rFonts w:ascii="Calibri" w:eastAsia="Calibri" w:hAnsi="Calibri"/>
          <w:color w:val="000000" w:themeColor="text1"/>
          <w:kern w:val="24"/>
          <w:sz w:val="22"/>
          <w:szCs w:val="22"/>
        </w:rPr>
        <w:t>%</w:t>
      </w:r>
      <w:r w:rsidR="007C4F50">
        <w:rPr>
          <w:rFonts w:ascii="Calibri" w:eastAsia="Calibri" w:hAnsi="Calibri"/>
          <w:color w:val="000000" w:themeColor="text1"/>
          <w:kern w:val="24"/>
          <w:sz w:val="22"/>
          <w:szCs w:val="22"/>
        </w:rPr>
        <w:t>-</w:t>
      </w:r>
      <w:bookmarkStart w:id="0" w:name="_GoBack"/>
      <w:bookmarkEnd w:id="0"/>
      <w:r>
        <w:rPr>
          <w:rFonts w:ascii="Calibri" w:eastAsia="Calibri" w:hAnsi="Calibri"/>
          <w:color w:val="000000" w:themeColor="text1"/>
          <w:kern w:val="24"/>
          <w:sz w:val="22"/>
          <w:szCs w:val="22"/>
        </w:rPr>
        <w:t xml:space="preserve">iger Sicherheit ein Foto zu erhalten, auf dem niemand blinzelt. </w:t>
      </w:r>
    </w:p>
    <w:p w14:paraId="5B400A99" w14:textId="77777777" w:rsidR="00AF711B" w:rsidRDefault="00AF711B" w:rsidP="00AF711B">
      <w:pPr>
        <w:pStyle w:val="StandardWeb"/>
        <w:spacing w:before="0" w:beforeAutospacing="0" w:after="0" w:afterAutospacing="0"/>
        <w:ind w:left="720"/>
      </w:pPr>
      <w:r>
        <w:rPr>
          <w:rFonts w:ascii="Calibri" w:eastAsia="Calibri" w:hAnsi="Calibri"/>
          <w:color w:val="000000" w:themeColor="text1"/>
          <w:kern w:val="24"/>
          <w:sz w:val="22"/>
          <w:szCs w:val="22"/>
        </w:rPr>
        <w:t> </w:t>
      </w:r>
    </w:p>
    <w:p w14:paraId="42E3679F" w14:textId="77777777" w:rsidR="00AF711B" w:rsidRDefault="00AF711B" w:rsidP="00AF711B">
      <w:pPr>
        <w:pStyle w:val="StandardWeb"/>
        <w:spacing w:before="0" w:beforeAutospacing="0" w:after="0" w:afterAutospacing="0"/>
        <w:ind w:left="720"/>
      </w:pPr>
      <w:r>
        <w:rPr>
          <w:rFonts w:ascii="Calibri" w:eastAsia="Calibri" w:hAnsi="Calibri"/>
          <w:color w:val="000000" w:themeColor="text1"/>
          <w:kern w:val="24"/>
          <w:sz w:val="22"/>
          <w:szCs w:val="22"/>
        </w:rPr>
        <w:t>Die beiden Wissenschaftler haben dazu folgende Rahmenbedingungen formuliert:</w:t>
      </w:r>
    </w:p>
    <w:p w14:paraId="290B2903" w14:textId="77777777" w:rsidR="00AF711B" w:rsidRDefault="00AF711B" w:rsidP="00700B7E">
      <w:pPr>
        <w:pStyle w:val="Listenabsatz"/>
        <w:numPr>
          <w:ilvl w:val="1"/>
          <w:numId w:val="40"/>
        </w:numPr>
        <w:spacing w:after="0"/>
        <w:rPr>
          <w:rFonts w:eastAsia="Times New Roman"/>
          <w:sz w:val="22"/>
        </w:rPr>
      </w:pPr>
      <w:r>
        <w:rPr>
          <w:rFonts w:ascii="Calibri" w:eastAsia="Calibri" w:hAnsi="Calibri"/>
          <w:color w:val="000000" w:themeColor="text1"/>
          <w:kern w:val="24"/>
          <w:sz w:val="22"/>
          <w:szCs w:val="22"/>
        </w:rPr>
        <w:t>Ein Mensch blinzelt durchschnittlich zehnmal pro Minute.</w:t>
      </w:r>
    </w:p>
    <w:p w14:paraId="2C31214C" w14:textId="77777777" w:rsidR="00AF711B" w:rsidRDefault="00AF711B" w:rsidP="00700B7E">
      <w:pPr>
        <w:pStyle w:val="Listenabsatz"/>
        <w:numPr>
          <w:ilvl w:val="1"/>
          <w:numId w:val="40"/>
        </w:numPr>
        <w:spacing w:after="0"/>
        <w:rPr>
          <w:rFonts w:eastAsia="Times New Roman"/>
          <w:sz w:val="22"/>
        </w:rPr>
      </w:pPr>
      <w:r>
        <w:rPr>
          <w:rFonts w:ascii="Calibri" w:eastAsia="Calibri" w:hAnsi="Calibri"/>
          <w:color w:val="000000" w:themeColor="text1"/>
          <w:kern w:val="24"/>
          <w:sz w:val="22"/>
          <w:szCs w:val="22"/>
        </w:rPr>
        <w:t>Ein Blinzeln dauert etwa 250 Millisekunden.</w:t>
      </w:r>
    </w:p>
    <w:p w14:paraId="73D725D7" w14:textId="77777777" w:rsidR="00AF711B" w:rsidRDefault="00AF711B" w:rsidP="00700B7E">
      <w:pPr>
        <w:pStyle w:val="Listenabsatz"/>
        <w:numPr>
          <w:ilvl w:val="1"/>
          <w:numId w:val="40"/>
        </w:numPr>
        <w:spacing w:after="0"/>
        <w:rPr>
          <w:rFonts w:eastAsia="Times New Roman"/>
          <w:sz w:val="22"/>
        </w:rPr>
      </w:pPr>
      <w:r>
        <w:rPr>
          <w:rFonts w:ascii="Calibri" w:eastAsia="Calibri" w:hAnsi="Calibri"/>
          <w:color w:val="000000" w:themeColor="text1"/>
          <w:kern w:val="24"/>
          <w:sz w:val="22"/>
          <w:szCs w:val="22"/>
        </w:rPr>
        <w:t>Eine Kamera benötigt bei gutem Licht etwa 8 Millisekunden Belichtungszeit.</w:t>
      </w:r>
    </w:p>
    <w:p w14:paraId="1FD3A304" w14:textId="77777777" w:rsidR="00AF711B" w:rsidRDefault="00AF711B" w:rsidP="00AF711B">
      <w:pPr>
        <w:pStyle w:val="StandardWeb"/>
        <w:spacing w:before="0" w:beforeAutospacing="0" w:after="0" w:afterAutospacing="0"/>
        <w:ind w:left="720"/>
      </w:pPr>
      <w:r>
        <w:rPr>
          <w:rFonts w:ascii="Calibri" w:eastAsia="Calibri" w:hAnsi="Calibri"/>
          <w:color w:val="000000" w:themeColor="text1"/>
          <w:kern w:val="24"/>
          <w:sz w:val="22"/>
          <w:szCs w:val="22"/>
        </w:rPr>
        <w:t> </w:t>
      </w:r>
    </w:p>
    <w:p w14:paraId="15219850" w14:textId="77777777" w:rsidR="00AF711B" w:rsidRDefault="00AF711B" w:rsidP="00AF711B">
      <w:pPr>
        <w:pStyle w:val="Listenabsatz"/>
        <w:numPr>
          <w:ilvl w:val="0"/>
          <w:numId w:val="29"/>
        </w:numPr>
        <w:spacing w:after="0"/>
        <w:rPr>
          <w:rFonts w:eastAsia="Times New Roman"/>
          <w:sz w:val="22"/>
        </w:rPr>
      </w:pPr>
      <w:r>
        <w:rPr>
          <w:rFonts w:ascii="Calibri" w:eastAsia="Calibri" w:hAnsi="Calibri"/>
          <w:color w:val="000000" w:themeColor="text1"/>
          <w:kern w:val="24"/>
          <w:sz w:val="22"/>
          <w:szCs w:val="22"/>
        </w:rPr>
        <w:t>Stimmen Ihre Berechnungen mit der Faustregel der beiden Mathematiker überein? Worin könnten Unterschiede liegen?</w:t>
      </w:r>
    </w:p>
    <w:p w14:paraId="5525F666" w14:textId="11E1B61E" w:rsidR="00AF711B" w:rsidRPr="00AF711B" w:rsidRDefault="00AF711B" w:rsidP="00AF711B">
      <w:pPr>
        <w:pStyle w:val="StandardWeb"/>
        <w:spacing w:before="0" w:beforeAutospacing="0" w:after="200" w:afterAutospacing="0"/>
      </w:pPr>
      <w:r>
        <w:rPr>
          <w:rFonts w:ascii="Calibri" w:eastAsia="Calibri" w:hAnsi="Calibri"/>
          <w:color w:val="000000" w:themeColor="text1"/>
          <w:kern w:val="24"/>
          <w:sz w:val="16"/>
          <w:szCs w:val="16"/>
        </w:rPr>
        <w:br/>
      </w:r>
      <w:r w:rsidRPr="00AF711B">
        <w:rPr>
          <w:rFonts w:ascii="Calibri" w:eastAsia="Calibri" w:hAnsi="Calibri"/>
          <w:b/>
          <w:bCs/>
          <w:color w:val="000000" w:themeColor="text1"/>
          <w:kern w:val="24"/>
        </w:rPr>
        <w:t xml:space="preserve">Vorgaben für die Lösung: </w:t>
      </w:r>
      <w:r w:rsidRPr="00AF711B">
        <w:rPr>
          <w:rFonts w:ascii="Calibri" w:eastAsia="Calibri" w:hAnsi="Calibri"/>
          <w:color w:val="000000" w:themeColor="text1"/>
          <w:kern w:val="24"/>
        </w:rPr>
        <w:t>Folgende Wahrscheinlichkeiten lassen sich aus den oben gegebenen Annahmen berechnen:</w:t>
      </w:r>
    </w:p>
    <w:p w14:paraId="2C6A9A5F" w14:textId="2EBD73DF" w:rsidR="00AF711B" w:rsidRPr="00AF711B" w:rsidRDefault="00AF711B" w:rsidP="00AF711B">
      <w:pPr>
        <w:pStyle w:val="StandardWeb"/>
        <w:spacing w:before="0" w:beforeAutospacing="0" w:after="200" w:afterAutospacing="0"/>
      </w:pPr>
      <m:oMathPara>
        <m:oMathParaPr>
          <m:jc m:val="left"/>
        </m:oMathParaPr>
        <m:oMath>
          <m:r>
            <w:rPr>
              <w:rFonts w:ascii="Cambria Math" w:eastAsia="Calibri" w:hAnsi="Cambria Math"/>
              <w:color w:val="000000" w:themeColor="text1"/>
              <w:kern w:val="24"/>
            </w:rPr>
            <m:t>P</m:t>
          </m:r>
          <m:d>
            <m:dPr>
              <m:ctrlPr>
                <w:rPr>
                  <w:rFonts w:ascii="Cambria Math" w:eastAsia="Calibri" w:hAnsi="Cambria Math"/>
                  <w:i/>
                  <w:iCs/>
                  <w:color w:val="000000" w:themeColor="text1"/>
                  <w:kern w:val="24"/>
                </w:rPr>
              </m:ctrlPr>
            </m:dPr>
            <m:e>
              <m:r>
                <w:rPr>
                  <w:rFonts w:ascii="Cambria Math" w:eastAsia="Calibri" w:hAnsi="Cambria Math"/>
                  <w:color w:val="000000" w:themeColor="text1"/>
                  <w:kern w:val="24"/>
                </w:rPr>
                <m:t>eine Person blinzelt auf einem Foto</m:t>
              </m:r>
            </m:e>
          </m:d>
          <m:r>
            <w:rPr>
              <w:rFonts w:ascii="Cambria Math" w:eastAsia="Calibri" w:hAnsi="Cambria Math"/>
              <w:color w:val="000000" w:themeColor="text1"/>
              <w:kern w:val="24"/>
            </w:rPr>
            <m:t>≈0,044=4,4</m:t>
          </m:r>
          <m:r>
            <w:rPr>
              <w:rFonts w:ascii="Cambria Math" w:eastAsia="Calibri" w:hAnsi="Cambria Math"/>
              <w:color w:val="000000" w:themeColor="text1"/>
              <w:kern w:val="24"/>
            </w:rPr>
            <m:t xml:space="preserve"> </m:t>
          </m:r>
          <m:r>
            <w:rPr>
              <w:rFonts w:ascii="Cambria Math" w:eastAsia="Calibri" w:hAnsi="Cambria Math"/>
              <w:color w:val="000000" w:themeColor="text1"/>
              <w:kern w:val="24"/>
            </w:rPr>
            <m:t>%</m:t>
          </m:r>
        </m:oMath>
      </m:oMathPara>
    </w:p>
    <w:p w14:paraId="10B0F6E5" w14:textId="10816650" w:rsidR="00AF711B" w:rsidRPr="00AF711B" w:rsidRDefault="00AF711B" w:rsidP="00AF711B">
      <w:pPr>
        <w:pStyle w:val="StandardWeb"/>
        <w:spacing w:before="0" w:beforeAutospacing="0" w:after="200" w:afterAutospacing="0"/>
      </w:pPr>
      <m:oMathPara>
        <m:oMathParaPr>
          <m:jc m:val="left"/>
        </m:oMathParaPr>
        <m:oMath>
          <m:r>
            <w:rPr>
              <w:rFonts w:ascii="Cambria Math" w:eastAsia="Calibri" w:hAnsi="Cambria Math"/>
              <w:color w:val="000000" w:themeColor="text1"/>
              <w:kern w:val="24"/>
            </w:rPr>
            <m:t>P</m:t>
          </m:r>
          <m:d>
            <m:dPr>
              <m:ctrlPr>
                <w:rPr>
                  <w:rFonts w:ascii="Cambria Math" w:eastAsia="Calibri" w:hAnsi="Cambria Math"/>
                  <w:i/>
                  <w:iCs/>
                  <w:color w:val="000000" w:themeColor="text1"/>
                  <w:kern w:val="24"/>
                </w:rPr>
              </m:ctrlPr>
            </m:dPr>
            <m:e>
              <m:r>
                <w:rPr>
                  <w:rFonts w:ascii="Cambria Math" w:eastAsia="Calibri" w:hAnsi="Cambria Math"/>
                  <w:color w:val="000000" w:themeColor="text1"/>
                  <w:kern w:val="24"/>
                </w:rPr>
                <m:t>eine Person blinzelt nicht auf einem Foto</m:t>
              </m:r>
            </m:e>
          </m:d>
          <m:r>
            <w:rPr>
              <w:rFonts w:ascii="Cambria Math" w:eastAsia="Calibri" w:hAnsi="Cambria Math"/>
              <w:color w:val="000000" w:themeColor="text1"/>
              <w:kern w:val="24"/>
            </w:rPr>
            <m:t>≈1-0,044=0,956=95,6</m:t>
          </m:r>
          <m:r>
            <w:rPr>
              <w:rFonts w:ascii="Cambria Math" w:eastAsia="Calibri" w:hAnsi="Cambria Math"/>
              <w:color w:val="000000" w:themeColor="text1"/>
              <w:kern w:val="24"/>
            </w:rPr>
            <m:t xml:space="preserve"> </m:t>
          </m:r>
          <m:r>
            <w:rPr>
              <w:rFonts w:ascii="Cambria Math" w:eastAsia="Calibri" w:hAnsi="Cambria Math"/>
              <w:color w:val="000000" w:themeColor="text1"/>
              <w:kern w:val="24"/>
            </w:rPr>
            <m:t>%</m:t>
          </m:r>
        </m:oMath>
      </m:oMathPara>
    </w:p>
    <w:p w14:paraId="1B145133" w14:textId="77777777" w:rsidR="00AF711B" w:rsidRDefault="00AF711B" w:rsidP="00AF711B">
      <w:pPr>
        <w:pStyle w:val="StandardWeb"/>
        <w:spacing w:before="0" w:beforeAutospacing="0" w:after="200" w:afterAutospacing="0" w:line="276" w:lineRule="auto"/>
      </w:pPr>
      <w:r>
        <w:rPr>
          <w:rFonts w:ascii="Calibri" w:eastAsia="Calibri" w:hAnsi="Calibri"/>
          <w:color w:val="000000" w:themeColor="text1"/>
          <w:kern w:val="24"/>
          <w:sz w:val="16"/>
          <w:szCs w:val="16"/>
        </w:rPr>
        <w:t xml:space="preserve">Aus: Herget, W.; Jahnke, T.; Kroll, W. (Jahr). Ein blinzelfreies Familienfoto. </w:t>
      </w:r>
      <w:r>
        <w:rPr>
          <w:rFonts w:ascii="Calibri" w:eastAsia="Calibri" w:hAnsi="Calibri"/>
          <w:i/>
          <w:iCs/>
          <w:color w:val="000000" w:themeColor="text1"/>
          <w:kern w:val="24"/>
          <w:sz w:val="16"/>
          <w:szCs w:val="16"/>
        </w:rPr>
        <w:t>Produktive Aufgaben für den Mathematikunterricht in der SEK II</w:t>
      </w:r>
      <w:r>
        <w:rPr>
          <w:rFonts w:ascii="Calibri" w:eastAsia="Calibri" w:hAnsi="Calibri"/>
          <w:color w:val="000000" w:themeColor="text1"/>
          <w:kern w:val="24"/>
          <w:sz w:val="16"/>
          <w:szCs w:val="16"/>
        </w:rPr>
        <w:t>. Cornelsen. S. 22.</w:t>
      </w:r>
    </w:p>
    <w:p w14:paraId="42530BEA" w14:textId="2B4976A5" w:rsidR="00DA3756" w:rsidRDefault="00DA3756" w:rsidP="00BE5E35">
      <w:pPr>
        <w:pStyle w:val="8BildunterschriftArbeitsbltter"/>
        <w:rPr>
          <w:noProof/>
        </w:rPr>
      </w:pPr>
    </w:p>
    <w:sectPr w:rsidR="00DA3756" w:rsidSect="00FE30BE">
      <w:headerReference w:type="default" r:id="rId11"/>
      <w:footerReference w:type="even" r:id="rId12"/>
      <w:footerReference w:type="default" r:id="rId13"/>
      <w:pgSz w:w="11906" w:h="16838"/>
      <w:pgMar w:top="1418" w:right="1134" w:bottom="1134" w:left="1134" w:header="397" w:footer="6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E320913" w14:textId="77777777" w:rsidR="00674EFF" w:rsidRDefault="00674EFF">
      <w:pPr>
        <w:spacing w:after="0"/>
      </w:pPr>
      <w:r>
        <w:separator/>
      </w:r>
    </w:p>
  </w:endnote>
  <w:endnote w:type="continuationSeparator" w:id="0">
    <w:p w14:paraId="1E236922" w14:textId="77777777" w:rsidR="00674EFF" w:rsidRDefault="00674EF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ＭＳ Ｐゴシック">
    <w:charset w:val="80"/>
    <w:family w:val="auto"/>
    <w:pitch w:val="variable"/>
    <w:sig w:usb0="E00002FF" w:usb1="6AC7FDFB" w:usb2="08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Mincho"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667CCD" w14:textId="77777777" w:rsidR="00A3243E" w:rsidRDefault="00A3243E" w:rsidP="009F47EB">
    <w:pPr>
      <w:pStyle w:val="Fuzeile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1ACEBA0A" w14:textId="77777777" w:rsidR="00A3243E" w:rsidRDefault="00A3243E" w:rsidP="009F47EB">
    <w:pPr>
      <w:pStyle w:val="Fuzeile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67D519" w14:textId="3F769CF6" w:rsidR="00A3243E" w:rsidRDefault="000B348F" w:rsidP="00460563">
    <w:pPr>
      <w:pStyle w:val="Fuzeile"/>
      <w:rPr>
        <w:rStyle w:val="Seitenzahl"/>
      </w:rPr>
    </w:pPr>
    <w:r w:rsidRPr="004D2EC7">
      <w:rPr>
        <w:rFonts w:asciiTheme="minorHAnsi" w:eastAsiaTheme="minorEastAsia" w:hAnsiTheme="minorHAnsi" w:cstheme="minorBidi"/>
        <w:noProof/>
        <w:sz w:val="24"/>
        <w:szCs w:val="24"/>
      </w:rPr>
      <w:drawing>
        <wp:anchor distT="0" distB="0" distL="114300" distR="114300" simplePos="0" relativeHeight="251664384" behindDoc="0" locked="0" layoutInCell="0" allowOverlap="0" wp14:anchorId="44704DC7" wp14:editId="496F046F">
          <wp:simplePos x="0" y="0"/>
          <wp:positionH relativeFrom="margin">
            <wp:align>right</wp:align>
          </wp:positionH>
          <wp:positionV relativeFrom="page">
            <wp:posOffset>9966325</wp:posOffset>
          </wp:positionV>
          <wp:extent cx="738000" cy="259200"/>
          <wp:effectExtent l="0" t="0" r="0" b="0"/>
          <wp:wrapTopAndBottom/>
          <wp:docPr id="8" name="Bild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c-by-nc-sa_euro_icon.svg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8000" cy="259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6672814" w14:textId="77777777" w:rsidR="00A3243E" w:rsidRDefault="00A3243E" w:rsidP="009F47EB">
    <w:pPr>
      <w:pStyle w:val="Fuzeile"/>
      <w:jc w:val="right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514DDD6" w14:textId="77777777" w:rsidR="00674EFF" w:rsidRDefault="00674EFF">
      <w:pPr>
        <w:spacing w:after="0"/>
      </w:pPr>
      <w:r>
        <w:separator/>
      </w:r>
    </w:p>
  </w:footnote>
  <w:footnote w:type="continuationSeparator" w:id="0">
    <w:p w14:paraId="4E95F625" w14:textId="77777777" w:rsidR="00674EFF" w:rsidRDefault="00674EF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F35B08" w14:textId="77777777" w:rsidR="00A3243E" w:rsidRDefault="00A3243E" w:rsidP="009F47EB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4DBE401" wp14:editId="42C6D7F3">
              <wp:simplePos x="0" y="0"/>
              <wp:positionH relativeFrom="column">
                <wp:posOffset>5384</wp:posOffset>
              </wp:positionH>
              <wp:positionV relativeFrom="paragraph">
                <wp:posOffset>86066</wp:posOffset>
              </wp:positionV>
              <wp:extent cx="6183961" cy="119674"/>
              <wp:effectExtent l="0" t="0" r="0" b="7620"/>
              <wp:wrapNone/>
              <wp:docPr id="21" name="Rectangle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83961" cy="119674"/>
                      </a:xfrm>
                      <a:prstGeom prst="rect">
                        <a:avLst/>
                      </a:prstGeom>
                      <a:solidFill>
                        <a:srgbClr val="327A86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    <a:effectLst>
                              <a:outerShdw blurRad="63500" dist="26939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44116B12" id="Rectangle 42" o:spid="_x0000_s1026" style="position:absolute;margin-left:.4pt;margin-top:6.8pt;width:486.95pt;height:9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" fillcolor="#327a86" stroked="f">
              <v:textbox inset=",7.2pt,,7.2pt"/>
            </v:rect>
          </w:pict>
        </mc:Fallback>
      </mc:AlternateContent>
    </w:r>
  </w:p>
  <w:p w14:paraId="36F8257D" w14:textId="77777777" w:rsidR="00A3243E" w:rsidRDefault="00A3243E" w:rsidP="009F47EB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1575A18" wp14:editId="6F283C3C">
          <wp:simplePos x="0" y="0"/>
          <wp:positionH relativeFrom="column">
            <wp:posOffset>-152400</wp:posOffset>
          </wp:positionH>
          <wp:positionV relativeFrom="paragraph">
            <wp:posOffset>34290</wp:posOffset>
          </wp:positionV>
          <wp:extent cx="1360805" cy="563880"/>
          <wp:effectExtent l="0" t="0" r="10795" b="0"/>
          <wp:wrapSquare wrapText="bothSides"/>
          <wp:docPr id="10" name="Grafik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_kurz_DZLM_4c_5cm.eps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60805" cy="563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8C2EF52" w14:textId="15D3FBB0" w:rsidR="00A3243E" w:rsidRDefault="00A3243E" w:rsidP="009F47EB">
    <w:pPr>
      <w:pStyle w:val="Kopfzeile"/>
    </w:pPr>
    <w:r>
      <w:rPr>
        <w:b/>
        <w:noProof/>
        <w:color w:val="367B8A"/>
        <w:sz w:val="36"/>
        <w:szCs w:val="36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59BAAC0" wp14:editId="6FF289BF">
              <wp:simplePos x="0" y="0"/>
              <wp:positionH relativeFrom="column">
                <wp:posOffset>1594485</wp:posOffset>
              </wp:positionH>
              <wp:positionV relativeFrom="paragraph">
                <wp:posOffset>50856</wp:posOffset>
              </wp:positionV>
              <wp:extent cx="4673602" cy="342900"/>
              <wp:effectExtent l="0" t="0" r="0" b="12700"/>
              <wp:wrapNone/>
              <wp:docPr id="5" name="Textfeld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73602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C166F39" w14:textId="7BB6CC02" w:rsidR="00A3243E" w:rsidRPr="00D57424" w:rsidRDefault="00D57424" w:rsidP="00D57424">
                          <w:pPr>
                            <w:pStyle w:val="1Ttel"/>
                            <w:jc w:val="right"/>
                            <w:rPr>
                              <w:sz w:val="24"/>
                              <w:szCs w:val="24"/>
                            </w:rPr>
                          </w:pPr>
                          <w:r w:rsidRPr="006B79C2">
                            <w:rPr>
                              <w:sz w:val="24"/>
                              <w:szCs w:val="24"/>
                            </w:rPr>
                            <w:t>Digitale Werkzeuge |</w:t>
                          </w:r>
                          <w:r w:rsidR="00700B7E">
                            <w:rPr>
                              <w:sz w:val="24"/>
                              <w:szCs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  <w:szCs w:val="24"/>
                            </w:rPr>
                            <w:t>Aufgaben</w:t>
                          </w:r>
                          <w:r w:rsidR="00700B7E">
                            <w:rPr>
                              <w:sz w:val="24"/>
                              <w:szCs w:val="24"/>
                            </w:rPr>
                            <w:t xml:space="preserve"> </w:t>
                          </w:r>
                          <w:r w:rsidRPr="006B79C2">
                            <w:rPr>
                              <w:sz w:val="24"/>
                              <w:szCs w:val="24"/>
                            </w:rPr>
                            <w:t xml:space="preserve">| Arbeitsblatt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759BAAC0" id="_x0000_t202" coordsize="21600,21600" o:spt="202" path="m0,0l0,21600,21600,21600,21600,0xe">
              <v:stroke joinstyle="miter"/>
              <v:path gradientshapeok="t" o:connecttype="rect"/>
            </v:shapetype>
            <v:shape id="Textfeld_x0020_5" o:spid="_x0000_s1029" type="#_x0000_t202" style="position:absolute;left:0;text-align:left;margin-left:125.55pt;margin-top:4pt;width:368pt;height:27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" filled="f" stroked="f">
              <v:textbox>
                <w:txbxContent>
                  <w:p w14:paraId="4C166F39" w14:textId="7BB6CC02" w:rsidR="00A3243E" w:rsidRPr="00D57424" w:rsidRDefault="00D57424" w:rsidP="00D57424">
                    <w:pPr>
                      <w:pStyle w:val="1Ttel"/>
                      <w:jc w:val="right"/>
                      <w:rPr>
                        <w:sz w:val="24"/>
                        <w:szCs w:val="24"/>
                      </w:rPr>
                    </w:pPr>
                    <w:r w:rsidRPr="006B79C2">
                      <w:rPr>
                        <w:sz w:val="24"/>
                        <w:szCs w:val="24"/>
                      </w:rPr>
                      <w:t>Digitale Werkzeuge |</w:t>
                    </w:r>
                    <w:r w:rsidR="00700B7E">
                      <w:rPr>
                        <w:sz w:val="24"/>
                        <w:szCs w:val="24"/>
                      </w:rPr>
                      <w:t xml:space="preserve"> </w:t>
                    </w:r>
                    <w:r>
                      <w:rPr>
                        <w:sz w:val="24"/>
                        <w:szCs w:val="24"/>
                      </w:rPr>
                      <w:t>Aufgaben</w:t>
                    </w:r>
                    <w:r w:rsidR="00700B7E">
                      <w:rPr>
                        <w:sz w:val="24"/>
                        <w:szCs w:val="24"/>
                      </w:rPr>
                      <w:t xml:space="preserve"> </w:t>
                    </w:r>
                    <w:r w:rsidRPr="006B79C2">
                      <w:rPr>
                        <w:sz w:val="24"/>
                        <w:szCs w:val="24"/>
                      </w:rPr>
                      <w:t xml:space="preserve">| Arbeitsblatt </w:t>
                    </w:r>
                  </w:p>
                </w:txbxContent>
              </v:textbox>
            </v:shape>
          </w:pict>
        </mc:Fallback>
      </mc:AlternateContent>
    </w:r>
  </w:p>
  <w:p w14:paraId="1963FE80" w14:textId="1A5EFAFD" w:rsidR="00A3243E" w:rsidRDefault="00A3243E" w:rsidP="009F47EB">
    <w:pPr>
      <w:pStyle w:val="Kopfzeile"/>
    </w:pPr>
    <w:r>
      <w:t xml:space="preserve">            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7237C7"/>
    <w:multiLevelType w:val="hybridMultilevel"/>
    <w:tmpl w:val="292E3DCA"/>
    <w:lvl w:ilvl="0" w:tplc="47283574">
      <w:start w:val="1"/>
      <w:numFmt w:val="decimal"/>
      <w:lvlText w:val="%1."/>
      <w:lvlJc w:val="left"/>
      <w:pPr>
        <w:ind w:left="0" w:firstLine="360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26630D"/>
    <w:multiLevelType w:val="hybridMultilevel"/>
    <w:tmpl w:val="451A4522"/>
    <w:lvl w:ilvl="0" w:tplc="B964D1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0AC69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7CEE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71E7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5106C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E268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F8202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C1417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65A7F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7BF57E0"/>
    <w:multiLevelType w:val="hybridMultilevel"/>
    <w:tmpl w:val="E0501626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7748A1"/>
    <w:multiLevelType w:val="hybridMultilevel"/>
    <w:tmpl w:val="2D4C45D6"/>
    <w:lvl w:ilvl="0" w:tplc="8494C4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AE62C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C2454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898DC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20471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6CC82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98CA7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25A97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3B2E7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0AFE7469"/>
    <w:multiLevelType w:val="hybridMultilevel"/>
    <w:tmpl w:val="6BF62504"/>
    <w:lvl w:ilvl="0" w:tplc="6E6A53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BA604D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BB44B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936F7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7ECEF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4C061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FA07D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31408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D208D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0FFF5043"/>
    <w:multiLevelType w:val="hybridMultilevel"/>
    <w:tmpl w:val="D2FEDE92"/>
    <w:lvl w:ilvl="0" w:tplc="47667B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2662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6F4CB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3380B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7E41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62C0A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60E98E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6EE58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2425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18252A4"/>
    <w:multiLevelType w:val="hybridMultilevel"/>
    <w:tmpl w:val="280A5A04"/>
    <w:lvl w:ilvl="0" w:tplc="DACC63DC">
      <w:start w:val="1"/>
      <w:numFmt w:val="bullet"/>
      <w:pStyle w:val="5Aufzhlung"/>
      <w:lvlText w:val=""/>
      <w:lvlJc w:val="left"/>
      <w:pPr>
        <w:ind w:left="454" w:hanging="454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7">
    <w:nsid w:val="18812F9C"/>
    <w:multiLevelType w:val="hybridMultilevel"/>
    <w:tmpl w:val="3FDE8450"/>
    <w:lvl w:ilvl="0" w:tplc="47283574">
      <w:start w:val="1"/>
      <w:numFmt w:val="decimal"/>
      <w:lvlText w:val="%1."/>
      <w:lvlJc w:val="left"/>
      <w:pPr>
        <w:ind w:left="0" w:firstLine="360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3E6ADF"/>
    <w:multiLevelType w:val="hybridMultilevel"/>
    <w:tmpl w:val="88D61740"/>
    <w:lvl w:ilvl="0" w:tplc="366AF1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9F82DF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142FB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AA68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3229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26420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C6833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6FACA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7042B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1FB06391"/>
    <w:multiLevelType w:val="hybridMultilevel"/>
    <w:tmpl w:val="13BC729A"/>
    <w:lvl w:ilvl="0" w:tplc="F00CC1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F1AE4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0D89E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1528E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C0478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0E35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8727E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42A99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2083F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0034C05"/>
    <w:multiLevelType w:val="hybridMultilevel"/>
    <w:tmpl w:val="5950B2B6"/>
    <w:lvl w:ilvl="0" w:tplc="65862F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3126E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AA30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31C47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481F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0865F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ECD1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1D646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A08DF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3D0200F"/>
    <w:multiLevelType w:val="hybridMultilevel"/>
    <w:tmpl w:val="3FBA30AE"/>
    <w:lvl w:ilvl="0" w:tplc="02C81C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EE02D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844C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2E6B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3E027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232FD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B8C76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1526F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8E24A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4DB285D"/>
    <w:multiLevelType w:val="hybridMultilevel"/>
    <w:tmpl w:val="4BB4C8DA"/>
    <w:lvl w:ilvl="0" w:tplc="F75E98FE">
      <w:start w:val="2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F438CFC2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C2F609BA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793C5686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E81E4C0E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38F20350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7DC0B52A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806C5116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4F889872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D793FF4"/>
    <w:multiLevelType w:val="hybridMultilevel"/>
    <w:tmpl w:val="878ED460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E0F3C2D"/>
    <w:multiLevelType w:val="hybridMultilevel"/>
    <w:tmpl w:val="792ADD3C"/>
    <w:lvl w:ilvl="0" w:tplc="046868C8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5AD07598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BBE6D64A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59545F9A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01CEA234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14F8AC98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EB0A7374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90AA4594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B9C2E96C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3312A51"/>
    <w:multiLevelType w:val="hybridMultilevel"/>
    <w:tmpl w:val="56B034B8"/>
    <w:lvl w:ilvl="0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1" w:tplc="5F1AE4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0D89E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1528E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C0478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0E35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8727E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42A99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2083F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50D74E5"/>
    <w:multiLevelType w:val="hybridMultilevel"/>
    <w:tmpl w:val="803AD7FE"/>
    <w:lvl w:ilvl="0" w:tplc="DE40CF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2CB0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15496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03221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1C5A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7CCF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C813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50CE6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03005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378C280F"/>
    <w:multiLevelType w:val="hybridMultilevel"/>
    <w:tmpl w:val="837EE298"/>
    <w:lvl w:ilvl="0" w:tplc="92A8A69E">
      <w:start w:val="1"/>
      <w:numFmt w:val="decimal"/>
      <w:lvlText w:val="%1."/>
      <w:lvlJc w:val="left"/>
      <w:pPr>
        <w:ind w:left="454" w:hanging="454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93F697D"/>
    <w:multiLevelType w:val="hybridMultilevel"/>
    <w:tmpl w:val="2BCA4060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0703FDA"/>
    <w:multiLevelType w:val="hybridMultilevel"/>
    <w:tmpl w:val="C5049DCA"/>
    <w:lvl w:ilvl="0" w:tplc="E3FCEC66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A5948AD2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01961016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9278B44C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66AEAD92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428EC7D2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3F40C416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3808D9FC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3BBAA382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4D97A70"/>
    <w:multiLevelType w:val="hybridMultilevel"/>
    <w:tmpl w:val="E02EE742"/>
    <w:lvl w:ilvl="0" w:tplc="320077F2">
      <w:start w:val="1"/>
      <w:numFmt w:val="bullet"/>
      <w:lvlText w:val=""/>
      <w:lvlJc w:val="left"/>
      <w:pPr>
        <w:ind w:left="454" w:hanging="454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B1A574B"/>
    <w:multiLevelType w:val="hybridMultilevel"/>
    <w:tmpl w:val="1BCCC944"/>
    <w:lvl w:ilvl="0" w:tplc="0CFED2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3F4EDFF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ADAFDF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236B04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458096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888717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A24D64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62AB26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2">
    <w:nsid w:val="4C1330B6"/>
    <w:multiLevelType w:val="hybridMultilevel"/>
    <w:tmpl w:val="FBB4F0AE"/>
    <w:lvl w:ilvl="0" w:tplc="028AE7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75C69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285E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C3622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26C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F09E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E10CD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72CD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63A1A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5277541D"/>
    <w:multiLevelType w:val="hybridMultilevel"/>
    <w:tmpl w:val="39DE89EC"/>
    <w:lvl w:ilvl="0" w:tplc="A20E9C3E">
      <w:start w:val="1"/>
      <w:numFmt w:val="bullet"/>
      <w:lvlText w:val=""/>
      <w:lvlJc w:val="left"/>
      <w:pPr>
        <w:ind w:left="663" w:hanging="663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24">
    <w:nsid w:val="54C83457"/>
    <w:multiLevelType w:val="hybridMultilevel"/>
    <w:tmpl w:val="4F38B122"/>
    <w:lvl w:ilvl="0" w:tplc="01BE57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18AD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724955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7C6F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E7CE6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290E3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412EA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04C47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15EDA0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578E230F"/>
    <w:multiLevelType w:val="hybridMultilevel"/>
    <w:tmpl w:val="534E5976"/>
    <w:lvl w:ilvl="0" w:tplc="95EABF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1A88D7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19EDE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7F6BD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B9C5B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6141A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AA01B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6E079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0045E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5F307024"/>
    <w:multiLevelType w:val="multilevel"/>
    <w:tmpl w:val="E628380E"/>
    <w:styleLink w:val="SteckbriefAufzhlung"/>
    <w:lvl w:ilvl="0">
      <w:start w:val="1"/>
      <w:numFmt w:val="bullet"/>
      <w:lvlText w:val=""/>
      <w:lvlJc w:val="left"/>
      <w:pPr>
        <w:ind w:left="284" w:hanging="284"/>
      </w:pPr>
      <w:rPr>
        <w:rFonts w:ascii="Wingdings" w:hAnsi="Wingdings" w:hint="default"/>
        <w:color w:val="327A8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F784190"/>
    <w:multiLevelType w:val="hybridMultilevel"/>
    <w:tmpl w:val="DBE6BBAA"/>
    <w:lvl w:ilvl="0" w:tplc="0CFED2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2" w:tplc="3F4EDFF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ADAFDF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236B04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458096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888717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A24D64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62AB26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8">
    <w:nsid w:val="610A1A37"/>
    <w:multiLevelType w:val="hybridMultilevel"/>
    <w:tmpl w:val="D95E9038"/>
    <w:lvl w:ilvl="0" w:tplc="2732027C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96DE364C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9188ADAC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50A2B126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94980834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1B108078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DFA41DDC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D09464B4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D7661110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1C17D11"/>
    <w:multiLevelType w:val="hybridMultilevel"/>
    <w:tmpl w:val="78C8F11A"/>
    <w:lvl w:ilvl="0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1" w:tplc="5AD07598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BBE6D64A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59545F9A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01CEA234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14F8AC98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EB0A7374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90AA4594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B9C2E96C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2D84B57"/>
    <w:multiLevelType w:val="hybridMultilevel"/>
    <w:tmpl w:val="111E1060"/>
    <w:lvl w:ilvl="0" w:tplc="8332B5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98E0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69494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1CE45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5D01F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5AA1B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9A31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F54F5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9ECCB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>
    <w:nsid w:val="649859EB"/>
    <w:multiLevelType w:val="hybridMultilevel"/>
    <w:tmpl w:val="8C9CDF54"/>
    <w:lvl w:ilvl="0" w:tplc="2BD25D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F8AAFC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AC20D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102BC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00806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E806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F287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50F2E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DD6B8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>
    <w:nsid w:val="65F95724"/>
    <w:multiLevelType w:val="hybridMultilevel"/>
    <w:tmpl w:val="6D2CBADC"/>
    <w:lvl w:ilvl="0" w:tplc="A05E9DCE">
      <w:start w:val="1"/>
      <w:numFmt w:val="decimal"/>
      <w:pStyle w:val="6Nummerierung"/>
      <w:lvlText w:val="%1."/>
      <w:lvlJc w:val="left"/>
      <w:pPr>
        <w:ind w:left="360" w:hanging="360"/>
      </w:pPr>
      <w:rPr>
        <w:rFonts w:asciiTheme="majorHAnsi" w:hAnsiTheme="majorHAnsi" w:hint="default"/>
        <w:b w:val="0"/>
        <w:bCs/>
        <w:i w:val="0"/>
        <w:iCs w:val="0"/>
        <w:color w:val="327A86"/>
        <w:sz w:val="20"/>
        <w:vertAlign w:val="baseli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7822E11"/>
    <w:multiLevelType w:val="hybridMultilevel"/>
    <w:tmpl w:val="046C1798"/>
    <w:lvl w:ilvl="0" w:tplc="90FC83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A1867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BC3D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37E54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0CA6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D7A29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724D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FFEE9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39EBF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>
    <w:nsid w:val="6E092BF9"/>
    <w:multiLevelType w:val="hybridMultilevel"/>
    <w:tmpl w:val="5A3079B8"/>
    <w:lvl w:ilvl="0" w:tplc="B6961678">
      <w:start w:val="1"/>
      <w:numFmt w:val="bullet"/>
      <w:lvlText w:val=""/>
      <w:lvlJc w:val="left"/>
      <w:pPr>
        <w:ind w:left="663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35">
    <w:nsid w:val="79341E91"/>
    <w:multiLevelType w:val="hybridMultilevel"/>
    <w:tmpl w:val="9CBC58B8"/>
    <w:lvl w:ilvl="0" w:tplc="0CFED2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B10539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F4EDFF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ADAFDF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236B04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458096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888717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A24D64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62AB26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6">
    <w:nsid w:val="7C7567A0"/>
    <w:multiLevelType w:val="hybridMultilevel"/>
    <w:tmpl w:val="44607E8A"/>
    <w:lvl w:ilvl="0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1" w:tplc="A0AC69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7CEE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71E7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5106C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E268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F8202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C1417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65A7F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7">
    <w:nsid w:val="7F5C492D"/>
    <w:multiLevelType w:val="hybridMultilevel"/>
    <w:tmpl w:val="F8904DFA"/>
    <w:lvl w:ilvl="0" w:tplc="E5826C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45CC39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8600C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124B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1FA95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C2CD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75A4F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D681C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BAAECB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26"/>
  </w:num>
  <w:num w:numId="2">
    <w:abstractNumId w:val="26"/>
  </w:num>
  <w:num w:numId="3">
    <w:abstractNumId w:val="26"/>
  </w:num>
  <w:num w:numId="4">
    <w:abstractNumId w:val="13"/>
  </w:num>
  <w:num w:numId="5">
    <w:abstractNumId w:val="18"/>
  </w:num>
  <w:num w:numId="6">
    <w:abstractNumId w:val="0"/>
  </w:num>
  <w:num w:numId="7">
    <w:abstractNumId w:val="7"/>
  </w:num>
  <w:num w:numId="8">
    <w:abstractNumId w:val="17"/>
  </w:num>
  <w:num w:numId="9">
    <w:abstractNumId w:val="34"/>
  </w:num>
  <w:num w:numId="10">
    <w:abstractNumId w:val="2"/>
  </w:num>
  <w:num w:numId="11">
    <w:abstractNumId w:val="23"/>
  </w:num>
  <w:num w:numId="12">
    <w:abstractNumId w:val="6"/>
  </w:num>
  <w:num w:numId="13">
    <w:abstractNumId w:val="20"/>
  </w:num>
  <w:num w:numId="14">
    <w:abstractNumId w:val="32"/>
  </w:num>
  <w:num w:numId="15">
    <w:abstractNumId w:val="16"/>
  </w:num>
  <w:num w:numId="16">
    <w:abstractNumId w:val="10"/>
  </w:num>
  <w:num w:numId="17">
    <w:abstractNumId w:val="33"/>
  </w:num>
  <w:num w:numId="18">
    <w:abstractNumId w:val="5"/>
  </w:num>
  <w:num w:numId="19">
    <w:abstractNumId w:val="11"/>
  </w:num>
  <w:num w:numId="20">
    <w:abstractNumId w:val="22"/>
  </w:num>
  <w:num w:numId="21">
    <w:abstractNumId w:val="28"/>
  </w:num>
  <w:num w:numId="22">
    <w:abstractNumId w:val="24"/>
  </w:num>
  <w:num w:numId="23">
    <w:abstractNumId w:val="25"/>
  </w:num>
  <w:num w:numId="24">
    <w:abstractNumId w:val="19"/>
  </w:num>
  <w:num w:numId="25">
    <w:abstractNumId w:val="9"/>
  </w:num>
  <w:num w:numId="26">
    <w:abstractNumId w:val="1"/>
  </w:num>
  <w:num w:numId="27">
    <w:abstractNumId w:val="14"/>
  </w:num>
  <w:num w:numId="28">
    <w:abstractNumId w:val="35"/>
  </w:num>
  <w:num w:numId="29">
    <w:abstractNumId w:val="12"/>
  </w:num>
  <w:num w:numId="30">
    <w:abstractNumId w:val="4"/>
  </w:num>
  <w:num w:numId="31">
    <w:abstractNumId w:val="37"/>
  </w:num>
  <w:num w:numId="32">
    <w:abstractNumId w:val="8"/>
  </w:num>
  <w:num w:numId="33">
    <w:abstractNumId w:val="30"/>
  </w:num>
  <w:num w:numId="34">
    <w:abstractNumId w:val="3"/>
  </w:num>
  <w:num w:numId="35">
    <w:abstractNumId w:val="31"/>
  </w:num>
  <w:num w:numId="36">
    <w:abstractNumId w:val="15"/>
  </w:num>
  <w:num w:numId="37">
    <w:abstractNumId w:val="36"/>
  </w:num>
  <w:num w:numId="38">
    <w:abstractNumId w:val="29"/>
  </w:num>
  <w:num w:numId="39">
    <w:abstractNumId w:val="21"/>
  </w:num>
  <w:num w:numId="40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4DC1"/>
    <w:rsid w:val="000B348F"/>
    <w:rsid w:val="00125D4B"/>
    <w:rsid w:val="0012799B"/>
    <w:rsid w:val="00143B0C"/>
    <w:rsid w:val="001474A4"/>
    <w:rsid w:val="001E15C5"/>
    <w:rsid w:val="001F145C"/>
    <w:rsid w:val="00202782"/>
    <w:rsid w:val="00280478"/>
    <w:rsid w:val="002B22F5"/>
    <w:rsid w:val="0032585D"/>
    <w:rsid w:val="00364016"/>
    <w:rsid w:val="003671D1"/>
    <w:rsid w:val="003F4DC1"/>
    <w:rsid w:val="00420AA5"/>
    <w:rsid w:val="004401B0"/>
    <w:rsid w:val="00460563"/>
    <w:rsid w:val="004728EF"/>
    <w:rsid w:val="004A0D10"/>
    <w:rsid w:val="004D3CF4"/>
    <w:rsid w:val="00515F93"/>
    <w:rsid w:val="00561758"/>
    <w:rsid w:val="00580427"/>
    <w:rsid w:val="00597527"/>
    <w:rsid w:val="005A4FD7"/>
    <w:rsid w:val="005E156D"/>
    <w:rsid w:val="005E1694"/>
    <w:rsid w:val="00635785"/>
    <w:rsid w:val="00644AB5"/>
    <w:rsid w:val="00674EFF"/>
    <w:rsid w:val="00677F20"/>
    <w:rsid w:val="00680503"/>
    <w:rsid w:val="006C5065"/>
    <w:rsid w:val="00700B7E"/>
    <w:rsid w:val="007B6522"/>
    <w:rsid w:val="007C4F50"/>
    <w:rsid w:val="007C711C"/>
    <w:rsid w:val="008227BA"/>
    <w:rsid w:val="008F0819"/>
    <w:rsid w:val="009163F8"/>
    <w:rsid w:val="00967DF3"/>
    <w:rsid w:val="009C5BC8"/>
    <w:rsid w:val="009F47EB"/>
    <w:rsid w:val="00A3243E"/>
    <w:rsid w:val="00A35A93"/>
    <w:rsid w:val="00A76174"/>
    <w:rsid w:val="00AF711B"/>
    <w:rsid w:val="00B0075D"/>
    <w:rsid w:val="00B0118B"/>
    <w:rsid w:val="00B10167"/>
    <w:rsid w:val="00B5748C"/>
    <w:rsid w:val="00B764C3"/>
    <w:rsid w:val="00BE3748"/>
    <w:rsid w:val="00BE5E35"/>
    <w:rsid w:val="00C25CEB"/>
    <w:rsid w:val="00C74A1A"/>
    <w:rsid w:val="00C83CB3"/>
    <w:rsid w:val="00CC5900"/>
    <w:rsid w:val="00D57424"/>
    <w:rsid w:val="00D80597"/>
    <w:rsid w:val="00DA3756"/>
    <w:rsid w:val="00DF3B98"/>
    <w:rsid w:val="00E0569C"/>
    <w:rsid w:val="00E16414"/>
    <w:rsid w:val="00F7452B"/>
    <w:rsid w:val="00FE30BE"/>
    <w:rsid w:val="00FE6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32C73CA"/>
  <w14:defaultImageDpi w14:val="33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rsid w:val="009F47EB"/>
    <w:pPr>
      <w:spacing w:after="240"/>
      <w:contextualSpacing/>
    </w:pPr>
  </w:style>
  <w:style w:type="paragraph" w:styleId="berschrift1">
    <w:name w:val="heading 1"/>
    <w:basedOn w:val="Standard"/>
    <w:next w:val="Standard"/>
    <w:link w:val="berschrift1Zchn"/>
    <w:uiPriority w:val="9"/>
    <w:rsid w:val="00967DF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3565E" w:themeColor="accent1" w:themeShade="B5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rsid w:val="00967DF3"/>
    <w:pPr>
      <w:spacing w:before="120" w:line="271" w:lineRule="auto"/>
      <w:jc w:val="both"/>
      <w:outlineLvl w:val="1"/>
    </w:pPr>
    <w:rPr>
      <w:rFonts w:asciiTheme="majorHAnsi" w:eastAsiaTheme="majorEastAsia" w:hAnsiTheme="majorHAnsi" w:cstheme="majorBidi"/>
      <w:color w:val="327A86"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rsid w:val="00B1016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327A86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rsid w:val="00967DF3"/>
    <w:pPr>
      <w:jc w:val="both"/>
    </w:pPr>
    <w:rPr>
      <w:rFonts w:asciiTheme="majorHAnsi" w:eastAsiaTheme="majorEastAsia" w:hAnsiTheme="majorHAnsi" w:cstheme="majorBidi"/>
      <w:b/>
      <w:color w:val="327A86"/>
      <w:spacing w:val="5"/>
      <w:kern w:val="28"/>
      <w:sz w:val="36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967DF3"/>
    <w:rPr>
      <w:rFonts w:asciiTheme="majorHAnsi" w:eastAsiaTheme="majorEastAsia" w:hAnsiTheme="majorHAnsi" w:cstheme="majorBidi"/>
      <w:b/>
      <w:color w:val="327A86"/>
      <w:spacing w:val="5"/>
      <w:kern w:val="28"/>
      <w:sz w:val="36"/>
      <w:szCs w:val="5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967DF3"/>
    <w:rPr>
      <w:rFonts w:asciiTheme="majorHAnsi" w:eastAsiaTheme="majorEastAsia" w:hAnsiTheme="majorHAnsi" w:cstheme="majorBidi"/>
      <w:color w:val="327A86"/>
      <w:sz w:val="28"/>
      <w:szCs w:val="28"/>
    </w:rPr>
  </w:style>
  <w:style w:type="paragraph" w:customStyle="1" w:styleId="TitelVortragWorkshopPoster">
    <w:name w:val="Titel Vortrag/Workshop/Poster"/>
    <w:basedOn w:val="berschrift1"/>
    <w:rsid w:val="00967DF3"/>
    <w:pPr>
      <w:keepNext w:val="0"/>
      <w:keepLines w:val="0"/>
      <w:spacing w:before="200" w:after="80"/>
      <w:jc w:val="both"/>
    </w:pPr>
    <w:rPr>
      <w:b w:val="0"/>
      <w:color w:val="327A86"/>
      <w:sz w:val="22"/>
      <w:szCs w:val="2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967DF3"/>
    <w:rPr>
      <w:rFonts w:asciiTheme="majorHAnsi" w:eastAsiaTheme="majorEastAsia" w:hAnsiTheme="majorHAnsi" w:cstheme="majorBidi"/>
      <w:b/>
      <w:bCs/>
      <w:color w:val="23565E" w:themeColor="accent1" w:themeShade="B5"/>
      <w:sz w:val="32"/>
      <w:szCs w:val="32"/>
    </w:rPr>
  </w:style>
  <w:style w:type="paragraph" w:customStyle="1" w:styleId="Linkpetrol">
    <w:name w:val="Link petrol"/>
    <w:basedOn w:val="Standard"/>
    <w:rsid w:val="00967DF3"/>
    <w:pPr>
      <w:spacing w:before="240"/>
      <w:jc w:val="center"/>
    </w:pPr>
    <w:rPr>
      <w:rFonts w:asciiTheme="majorHAnsi" w:hAnsiTheme="majorHAnsi"/>
      <w:color w:val="327A86"/>
      <w:sz w:val="22"/>
      <w:szCs w:val="22"/>
    </w:rPr>
  </w:style>
  <w:style w:type="numbering" w:customStyle="1" w:styleId="SteckbriefAufzhlung">
    <w:name w:val="Steckbrief_Aufzählung"/>
    <w:basedOn w:val="KeineListe"/>
    <w:uiPriority w:val="99"/>
    <w:rsid w:val="00B10167"/>
    <w:pPr>
      <w:numPr>
        <w:numId w:val="1"/>
      </w:numPr>
    </w:pPr>
  </w:style>
  <w:style w:type="character" w:customStyle="1" w:styleId="SteckbriefDateiname">
    <w:name w:val="Steckbrief_Dateiname"/>
    <w:basedOn w:val="Absatz-Standardschriftart"/>
    <w:uiPriority w:val="1"/>
    <w:rsid w:val="00B10167"/>
    <w:rPr>
      <w:rFonts w:asciiTheme="majorHAnsi" w:hAnsiTheme="majorHAnsi"/>
      <w:smallCaps/>
      <w:sz w:val="20"/>
      <w:szCs w:val="20"/>
    </w:rPr>
  </w:style>
  <w:style w:type="paragraph" w:customStyle="1" w:styleId="4Flietext">
    <w:name w:val="4.Fließtext"/>
    <w:link w:val="4FlietextZchn"/>
    <w:autoRedefine/>
    <w:qFormat/>
    <w:rsid w:val="004401B0"/>
    <w:pPr>
      <w:framePr w:hSpace="141" w:wrap="around" w:vAnchor="page" w:hAnchor="margin" w:x="57" w:y="7216"/>
      <w:spacing w:line="240" w:lineRule="exact"/>
      <w:jc w:val="both"/>
    </w:pPr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paragraph" w:customStyle="1" w:styleId="SteckbriefMaterialLiteratur">
    <w:name w:val="Steckbrief Material/Literatur"/>
    <w:autoRedefine/>
    <w:rsid w:val="00B10167"/>
    <w:pPr>
      <w:spacing w:line="240" w:lineRule="exact"/>
    </w:pPr>
    <w:rPr>
      <w:rFonts w:ascii="Calibri" w:eastAsia="Times New Roman" w:hAnsi="Calibri" w:cs="Times New Roman"/>
      <w:b/>
      <w:color w:val="327A86"/>
      <w:sz w:val="18"/>
      <w:szCs w:val="18"/>
    </w:rPr>
  </w:style>
  <w:style w:type="paragraph" w:customStyle="1" w:styleId="3aMiniberschrift">
    <w:name w:val="3a.Miniüberschrift"/>
    <w:basedOn w:val="Standard"/>
    <w:qFormat/>
    <w:rsid w:val="004401B0"/>
    <w:pPr>
      <w:spacing w:after="0" w:line="240" w:lineRule="exact"/>
      <w:contextualSpacing w:val="0"/>
    </w:pPr>
    <w:rPr>
      <w:rFonts w:asciiTheme="majorHAnsi" w:eastAsiaTheme="majorEastAsia" w:hAnsiTheme="majorHAnsi" w:cstheme="majorBidi"/>
      <w:b/>
      <w:bCs/>
      <w:sz w:val="19"/>
      <w:szCs w:val="20"/>
    </w:rPr>
  </w:style>
  <w:style w:type="table" w:customStyle="1" w:styleId="SteckbriefText">
    <w:name w:val="Steckbrief Text"/>
    <w:basedOn w:val="NormaleTabelle"/>
    <w:uiPriority w:val="99"/>
    <w:rsid w:val="00B10167"/>
    <w:rPr>
      <w:rFonts w:asciiTheme="majorHAnsi" w:eastAsiaTheme="majorEastAsia" w:hAnsiTheme="majorHAnsi" w:cstheme="majorBidi"/>
      <w:sz w:val="22"/>
      <w:szCs w:val="22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berschrift">
    <w:name w:val="3.Überschrift"/>
    <w:basedOn w:val="berschrift3"/>
    <w:autoRedefine/>
    <w:qFormat/>
    <w:rsid w:val="004401B0"/>
    <w:pPr>
      <w:keepNext w:val="0"/>
      <w:keepLines w:val="0"/>
      <w:spacing w:before="0" w:after="0" w:line="240" w:lineRule="exact"/>
      <w:outlineLvl w:val="9"/>
    </w:pPr>
    <w:rPr>
      <w:rFonts w:ascii="Calibri" w:hAnsi="Calibri"/>
      <w:iCs/>
      <w:color w:val="327A86"/>
      <w:spacing w:val="5"/>
      <w:sz w:val="22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10167"/>
    <w:rPr>
      <w:rFonts w:asciiTheme="majorHAnsi" w:eastAsiaTheme="majorEastAsia" w:hAnsiTheme="majorHAnsi" w:cstheme="majorBidi"/>
      <w:b/>
      <w:bCs/>
      <w:color w:val="327A86" w:themeColor="accent1"/>
    </w:rPr>
  </w:style>
  <w:style w:type="paragraph" w:customStyle="1" w:styleId="7Literatur">
    <w:name w:val="7.Literatur"/>
    <w:basedOn w:val="4Flietext"/>
    <w:qFormat/>
    <w:rsid w:val="004401B0"/>
    <w:pPr>
      <w:framePr w:wrap="around"/>
      <w:spacing w:after="80"/>
      <w:ind w:left="170" w:hanging="170"/>
    </w:pPr>
  </w:style>
  <w:style w:type="paragraph" w:customStyle="1" w:styleId="SteckbriefTITEL">
    <w:name w:val="Steckbrief_TITEL"/>
    <w:basedOn w:val="3berschrift"/>
    <w:rsid w:val="00B10167"/>
    <w:pPr>
      <w:spacing w:before="200" w:line="276" w:lineRule="auto"/>
    </w:pPr>
    <w:rPr>
      <w:sz w:val="28"/>
    </w:rPr>
  </w:style>
  <w:style w:type="table" w:styleId="Tabellenraster">
    <w:name w:val="Table Grid"/>
    <w:basedOn w:val="NormaleTabelle"/>
    <w:uiPriority w:val="59"/>
    <w:rsid w:val="005E1694"/>
    <w:rPr>
      <w:rFonts w:ascii="Times New Roman" w:eastAsia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opfzeile">
    <w:name w:val="header"/>
    <w:basedOn w:val="Standard"/>
    <w:link w:val="KopfzeileZchn"/>
    <w:rsid w:val="005E1694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rFonts w:ascii="Calibri" w:eastAsia="Times New Roman" w:hAnsi="Calibri" w:cs="Times New Roman"/>
      <w:sz w:val="20"/>
      <w:szCs w:val="22"/>
    </w:rPr>
  </w:style>
  <w:style w:type="character" w:customStyle="1" w:styleId="KopfzeileZchn">
    <w:name w:val="Kopfzeile Zchn"/>
    <w:basedOn w:val="Absatz-Standardschriftart"/>
    <w:link w:val="Kopfzeile"/>
    <w:rsid w:val="005E1694"/>
    <w:rPr>
      <w:rFonts w:ascii="Calibri" w:eastAsia="Times New Roman" w:hAnsi="Calibri" w:cs="Times New Roman"/>
      <w:sz w:val="20"/>
      <w:szCs w:val="22"/>
    </w:rPr>
  </w:style>
  <w:style w:type="paragraph" w:styleId="Fuzeile">
    <w:name w:val="footer"/>
    <w:basedOn w:val="Standard"/>
    <w:link w:val="FuzeileZchn"/>
    <w:rsid w:val="005E1694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rFonts w:ascii="Calibri" w:eastAsia="Times New Roman" w:hAnsi="Calibri" w:cs="Times New Roman"/>
      <w:sz w:val="20"/>
      <w:szCs w:val="22"/>
    </w:rPr>
  </w:style>
  <w:style w:type="character" w:customStyle="1" w:styleId="FuzeileZchn">
    <w:name w:val="Fußzeile Zchn"/>
    <w:basedOn w:val="Absatz-Standardschriftart"/>
    <w:link w:val="Fuzeile"/>
    <w:rsid w:val="005E1694"/>
    <w:rPr>
      <w:rFonts w:ascii="Calibri" w:eastAsia="Times New Roman" w:hAnsi="Calibri" w:cs="Times New Roman"/>
      <w:sz w:val="20"/>
      <w:szCs w:val="22"/>
    </w:rPr>
  </w:style>
  <w:style w:type="character" w:styleId="Seitenzahl">
    <w:name w:val="page number"/>
    <w:basedOn w:val="Absatz-Standardschriftart"/>
    <w:rsid w:val="005E1694"/>
  </w:style>
  <w:style w:type="paragraph" w:styleId="Listenabsatz">
    <w:name w:val="List Paragraph"/>
    <w:basedOn w:val="Standard"/>
    <w:uiPriority w:val="34"/>
    <w:qFormat/>
    <w:rsid w:val="009F47EB"/>
    <w:pPr>
      <w:ind w:left="720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60563"/>
    <w:pPr>
      <w:spacing w:after="0"/>
    </w:pPr>
    <w:rPr>
      <w:rFonts w:ascii="Lucida Grande" w:hAnsi="Lucida Grande" w:cs="Lucida Grande"/>
      <w:sz w:val="18"/>
      <w:szCs w:val="18"/>
    </w:rPr>
  </w:style>
  <w:style w:type="paragraph" w:customStyle="1" w:styleId="2Autoren">
    <w:name w:val="2.Autoren"/>
    <w:basedOn w:val="Standard"/>
    <w:qFormat/>
    <w:rsid w:val="002B22F5"/>
    <w:pPr>
      <w:overflowPunct w:val="0"/>
      <w:autoSpaceDE w:val="0"/>
      <w:autoSpaceDN w:val="0"/>
      <w:adjustRightInd w:val="0"/>
      <w:spacing w:before="200"/>
      <w:textAlignment w:val="baseline"/>
    </w:pPr>
    <w:rPr>
      <w:rFonts w:asciiTheme="majorHAnsi" w:hAnsiTheme="majorHAnsi"/>
      <w:sz w:val="20"/>
      <w:szCs w:val="20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60563"/>
    <w:rPr>
      <w:rFonts w:ascii="Lucida Grande" w:hAnsi="Lucida Grande" w:cs="Lucida Grande"/>
      <w:sz w:val="18"/>
      <w:szCs w:val="18"/>
    </w:rPr>
  </w:style>
  <w:style w:type="character" w:customStyle="1" w:styleId="LinkSteckbrief">
    <w:name w:val="Link_Steckbrief"/>
    <w:basedOn w:val="Absatz-Standardschriftart"/>
    <w:uiPriority w:val="1"/>
    <w:rsid w:val="008227BA"/>
    <w:rPr>
      <w:rFonts w:ascii="Calibri" w:eastAsia="Times New Roman" w:hAnsi="Calibri" w:cs="Times New Roman"/>
      <w:color w:val="327A86"/>
      <w:sz w:val="20"/>
      <w:szCs w:val="20"/>
    </w:rPr>
  </w:style>
  <w:style w:type="paragraph" w:customStyle="1" w:styleId="1Ttel">
    <w:name w:val="1.Ttel"/>
    <w:basedOn w:val="Standard"/>
    <w:link w:val="1TtelZchn"/>
    <w:qFormat/>
    <w:rsid w:val="00E0569C"/>
    <w:pPr>
      <w:overflowPunct w:val="0"/>
      <w:autoSpaceDE w:val="0"/>
      <w:autoSpaceDN w:val="0"/>
      <w:adjustRightInd w:val="0"/>
      <w:spacing w:after="120"/>
      <w:jc w:val="both"/>
      <w:textAlignment w:val="baseline"/>
      <w:outlineLvl w:val="0"/>
    </w:pPr>
    <w:rPr>
      <w:rFonts w:ascii="Calibri" w:eastAsia="Times New Roman" w:hAnsi="Calibri" w:cs="Arial"/>
      <w:b/>
      <w:bCs/>
      <w:color w:val="327A86"/>
      <w:kern w:val="32"/>
      <w:sz w:val="28"/>
      <w:szCs w:val="28"/>
    </w:rPr>
  </w:style>
  <w:style w:type="paragraph" w:customStyle="1" w:styleId="5Aufzhlung">
    <w:name w:val="5.Aufzählung"/>
    <w:basedOn w:val="4Flietext"/>
    <w:link w:val="5AufzhlungZchn"/>
    <w:qFormat/>
    <w:rsid w:val="006C5065"/>
    <w:pPr>
      <w:keepLines/>
      <w:framePr w:wrap="around"/>
      <w:numPr>
        <w:numId w:val="12"/>
      </w:numPr>
      <w:ind w:left="227" w:hanging="227"/>
    </w:pPr>
  </w:style>
  <w:style w:type="character" w:customStyle="1" w:styleId="1TtelZchn">
    <w:name w:val="1.Ttel Zchn"/>
    <w:basedOn w:val="KopfzeileZchn"/>
    <w:link w:val="1Ttel"/>
    <w:rsid w:val="00E0569C"/>
    <w:rPr>
      <w:rFonts w:ascii="Calibri" w:eastAsia="Times New Roman" w:hAnsi="Calibri" w:cs="Arial"/>
      <w:b/>
      <w:bCs/>
      <w:color w:val="327A86"/>
      <w:kern w:val="32"/>
      <w:sz w:val="28"/>
      <w:szCs w:val="28"/>
    </w:rPr>
  </w:style>
  <w:style w:type="paragraph" w:customStyle="1" w:styleId="6Nummerierung">
    <w:name w:val="6.Nummerierung"/>
    <w:basedOn w:val="5Aufzhlung"/>
    <w:link w:val="6NummerierungZchn"/>
    <w:qFormat/>
    <w:rsid w:val="00FE30BE"/>
    <w:pPr>
      <w:framePr w:wrap="around"/>
      <w:numPr>
        <w:numId w:val="14"/>
      </w:numPr>
      <w:ind w:left="357" w:hanging="357"/>
      <w:jc w:val="left"/>
    </w:pPr>
  </w:style>
  <w:style w:type="character" w:customStyle="1" w:styleId="4FlietextZchn">
    <w:name w:val="4.Fließtext Zchn"/>
    <w:basedOn w:val="Absatz-Standardschriftart"/>
    <w:link w:val="4Flietext"/>
    <w:rsid w:val="004401B0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character" w:customStyle="1" w:styleId="5AufzhlungZchn">
    <w:name w:val="5.Aufzählung Zchn"/>
    <w:basedOn w:val="4FlietextZchn"/>
    <w:link w:val="5Aufzhlung"/>
    <w:rsid w:val="006C5065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E30BE"/>
    <w:rPr>
      <w:sz w:val="16"/>
      <w:szCs w:val="16"/>
    </w:rPr>
  </w:style>
  <w:style w:type="character" w:customStyle="1" w:styleId="6NummerierungZchn">
    <w:name w:val="6.Nummerierung Zchn"/>
    <w:basedOn w:val="5AufzhlungZchn"/>
    <w:link w:val="6Nummerierung"/>
    <w:rsid w:val="00FE30BE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E30BE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E30BE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E30B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E30BE"/>
    <w:rPr>
      <w:b/>
      <w:bCs/>
      <w:sz w:val="20"/>
      <w:szCs w:val="20"/>
    </w:rPr>
  </w:style>
  <w:style w:type="paragraph" w:customStyle="1" w:styleId="8BildunterschriftArbeitsbltter">
    <w:name w:val="8. BildunterschriftArbeitsblätter"/>
    <w:basedOn w:val="Standard"/>
    <w:qFormat/>
    <w:rsid w:val="00BE5E35"/>
    <w:rPr>
      <w:sz w:val="18"/>
    </w:rPr>
  </w:style>
  <w:style w:type="paragraph" w:styleId="StandardWeb">
    <w:name w:val="Normal (Web)"/>
    <w:basedOn w:val="Standard"/>
    <w:uiPriority w:val="99"/>
    <w:unhideWhenUsed/>
    <w:rsid w:val="00143B0C"/>
    <w:pPr>
      <w:spacing w:before="100" w:beforeAutospacing="1" w:after="100" w:afterAutospacing="1"/>
      <w:contextualSpacing w:val="0"/>
    </w:pPr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831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1522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7578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972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67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6662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066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1.xml"/><Relationship Id="rId12" Type="http://schemas.openxmlformats.org/officeDocument/2006/relationships/footer" Target="footer1.xml"/><Relationship Id="rId13" Type="http://schemas.openxmlformats.org/officeDocument/2006/relationships/footer" Target="footer2.xml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10" Type="http://schemas.microsoft.com/office/2007/relationships/hdphoto" Target="media/hdphoto1.wdp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wmf"/></Relationships>
</file>

<file path=word/theme/theme1.xml><?xml version="1.0" encoding="utf-8"?>
<a:theme xmlns:a="http://schemas.openxmlformats.org/drawingml/2006/main" name="DZLM_Design">
  <a:themeElements>
    <a:clrScheme name="DZLM">
      <a:dk1>
        <a:sysClr val="windowText" lastClr="000000"/>
      </a:dk1>
      <a:lt1>
        <a:sysClr val="window" lastClr="FFFFFF"/>
      </a:lt1>
      <a:dk2>
        <a:srgbClr val="327A86"/>
      </a:dk2>
      <a:lt2>
        <a:srgbClr val="CDB987"/>
      </a:lt2>
      <a:accent1>
        <a:srgbClr val="327A86"/>
      </a:accent1>
      <a:accent2>
        <a:srgbClr val="F8B44F"/>
      </a:accent2>
      <a:accent3>
        <a:srgbClr val="737373"/>
      </a:accent3>
      <a:accent4>
        <a:srgbClr val="CDB987"/>
      </a:accent4>
      <a:accent5>
        <a:srgbClr val="000000"/>
      </a:accent5>
      <a:accent6>
        <a:srgbClr val="FFFFFF"/>
      </a:accent6>
      <a:hlink>
        <a:srgbClr val="00B0F0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solidFill>
          <a:schemeClr val="bg1"/>
        </a:solidFill>
        <a:ln w="9525" cap="flat" cmpd="sng" algn="ctr">
          <a:solidFill>
            <a:schemeClr val="tx2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rtlCol="0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sz="2000" b="0" i="0" u="none" strike="noStrike" cap="none" normalizeH="0" baseline="0" dirty="0" err="1" smtClean="0">
            <a:ln>
              <a:noFill/>
            </a:ln>
            <a:solidFill>
              <a:schemeClr val="tx1"/>
            </a:solidFill>
            <a:effectLst/>
            <a:latin typeface="Calibri" panose="020F0502020204030204" pitchFamily="34" charset="0"/>
          </a:defRPr>
        </a:defPPr>
      </a:lstStyle>
    </a:spDef>
    <a:lnDef>
      <a:spPr bwMode="auto">
        <a:xfrm>
          <a:off x="0" y="0"/>
          <a:ext cx="1" cy="1"/>
        </a:xfrm>
        <a:custGeom>
          <a:avLst/>
          <a:gdLst/>
          <a:ahLst/>
          <a:cxnLst/>
          <a:rect l="0" t="0" r="0" b="0"/>
          <a:pathLst/>
        </a:custGeom>
        <a:solidFill>
          <a:schemeClr val="accent1"/>
        </a:solidFill>
        <a:ln w="9525" cap="flat" cmpd="sng" algn="ctr">
          <a:solidFill>
            <a:schemeClr val="tx1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lang="de-DE" sz="2400" b="0" i="0" u="none" strike="noStrike" cap="none" normalizeH="0" baseline="0">
            <a:ln>
              <a:noFill/>
            </a:ln>
            <a:solidFill>
              <a:schemeClr val="tx1"/>
            </a:solidFill>
            <a:effectLst/>
            <a:latin typeface="Arial" charset="0"/>
            <a:ea typeface="ＭＳ Ｐゴシック" charset="-128"/>
            <a:cs typeface="ＭＳ Ｐゴシック" charset="-128"/>
          </a:defRPr>
        </a:defPPr>
      </a:lstStyle>
    </a:lnDef>
    <a:txDef>
      <a:spPr>
        <a:noFill/>
      </a:spPr>
      <a:bodyPr wrap="square" rtlCol="0">
        <a:spAutoFit/>
      </a:bodyPr>
      <a:lstStyle>
        <a:defPPr>
          <a:defRPr sz="2000" dirty="0">
            <a:latin typeface="Calibri" panose="020F0502020204030204" pitchFamily="34" charset="0"/>
          </a:defRPr>
        </a:defPPr>
      </a:lstStyle>
    </a:txDef>
  </a:objectDefaults>
  <a:extraClrSchemeLst>
    <a:extraClrScheme>
      <a:clrScheme name="Leere Präsentation 1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BBE0E3"/>
        </a:accent1>
        <a:accent2>
          <a:srgbClr val="333399"/>
        </a:accent2>
        <a:accent3>
          <a:srgbClr val="FFFFFF"/>
        </a:accent3>
        <a:accent4>
          <a:srgbClr val="000000"/>
        </a:accent4>
        <a:accent5>
          <a:srgbClr val="DAEDEF"/>
        </a:accent5>
        <a:accent6>
          <a:srgbClr val="2D2D8A"/>
        </a:accent6>
        <a:hlink>
          <a:srgbClr val="009999"/>
        </a:hlink>
        <a:folHlink>
          <a:srgbClr val="99CC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2">
        <a:dk1>
          <a:srgbClr val="000000"/>
        </a:dk1>
        <a:lt1>
          <a:srgbClr val="FFFFFF"/>
        </a:lt1>
        <a:dk2>
          <a:srgbClr val="000000"/>
        </a:dk2>
        <a:lt2>
          <a:srgbClr val="969696"/>
        </a:lt2>
        <a:accent1>
          <a:srgbClr val="FBDF53"/>
        </a:accent1>
        <a:accent2>
          <a:srgbClr val="FF9966"/>
        </a:accent2>
        <a:accent3>
          <a:srgbClr val="FFFFFF"/>
        </a:accent3>
        <a:accent4>
          <a:srgbClr val="000000"/>
        </a:accent4>
        <a:accent5>
          <a:srgbClr val="FDECB3"/>
        </a:accent5>
        <a:accent6>
          <a:srgbClr val="E78A5C"/>
        </a:accent6>
        <a:hlink>
          <a:srgbClr val="CC3300"/>
        </a:hlink>
        <a:folHlink>
          <a:srgbClr val="9966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3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99CCFF"/>
        </a:accent1>
        <a:accent2>
          <a:srgbClr val="CCCCFF"/>
        </a:accent2>
        <a:accent3>
          <a:srgbClr val="FFFFFF"/>
        </a:accent3>
        <a:accent4>
          <a:srgbClr val="000000"/>
        </a:accent4>
        <a:accent5>
          <a:srgbClr val="CAE2FF"/>
        </a:accent5>
        <a:accent6>
          <a:srgbClr val="B9B9E7"/>
        </a:accent6>
        <a:hlink>
          <a:srgbClr val="3333CC"/>
        </a:hlink>
        <a:folHlink>
          <a:srgbClr val="AF67FF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4">
        <a:dk1>
          <a:srgbClr val="000000"/>
        </a:dk1>
        <a:lt1>
          <a:srgbClr val="DEF6F1"/>
        </a:lt1>
        <a:dk2>
          <a:srgbClr val="000000"/>
        </a:dk2>
        <a:lt2>
          <a:srgbClr val="969696"/>
        </a:lt2>
        <a:accent1>
          <a:srgbClr val="FFFFFF"/>
        </a:accent1>
        <a:accent2>
          <a:srgbClr val="8DC6FF"/>
        </a:accent2>
        <a:accent3>
          <a:srgbClr val="ECFAF7"/>
        </a:accent3>
        <a:accent4>
          <a:srgbClr val="000000"/>
        </a:accent4>
        <a:accent5>
          <a:srgbClr val="FFFFFF"/>
        </a:accent5>
        <a:accent6>
          <a:srgbClr val="7FB3E7"/>
        </a:accent6>
        <a:hlink>
          <a:srgbClr val="0066CC"/>
        </a:hlink>
        <a:folHlink>
          <a:srgbClr val="00A8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5">
        <a:dk1>
          <a:srgbClr val="000000"/>
        </a:dk1>
        <a:lt1>
          <a:srgbClr val="FFFFD9"/>
        </a:lt1>
        <a:dk2>
          <a:srgbClr val="000000"/>
        </a:dk2>
        <a:lt2>
          <a:srgbClr val="777777"/>
        </a:lt2>
        <a:accent1>
          <a:srgbClr val="FFFFF7"/>
        </a:accent1>
        <a:accent2>
          <a:srgbClr val="33CCCC"/>
        </a:accent2>
        <a:accent3>
          <a:srgbClr val="FFFFE9"/>
        </a:accent3>
        <a:accent4>
          <a:srgbClr val="000000"/>
        </a:accent4>
        <a:accent5>
          <a:srgbClr val="FFFFFA"/>
        </a:accent5>
        <a:accent6>
          <a:srgbClr val="2DB9B9"/>
        </a:accent6>
        <a:hlink>
          <a:srgbClr val="FF5050"/>
        </a:hlink>
        <a:folHlink>
          <a:srgbClr val="FF99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6">
        <a:dk1>
          <a:srgbClr val="005A58"/>
        </a:dk1>
        <a:lt1>
          <a:srgbClr val="FFFFFF"/>
        </a:lt1>
        <a:dk2>
          <a:srgbClr val="008080"/>
        </a:dk2>
        <a:lt2>
          <a:srgbClr val="FFFF99"/>
        </a:lt2>
        <a:accent1>
          <a:srgbClr val="006462"/>
        </a:accent1>
        <a:accent2>
          <a:srgbClr val="6D6FC7"/>
        </a:accent2>
        <a:accent3>
          <a:srgbClr val="AAC0C0"/>
        </a:accent3>
        <a:accent4>
          <a:srgbClr val="DADADA"/>
        </a:accent4>
        <a:accent5>
          <a:srgbClr val="AAB8B7"/>
        </a:accent5>
        <a:accent6>
          <a:srgbClr val="6264B4"/>
        </a:accent6>
        <a:hlink>
          <a:srgbClr val="00FFFF"/>
        </a:hlink>
        <a:folHlink>
          <a:srgbClr val="00FF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7">
        <a:dk1>
          <a:srgbClr val="5C1F00"/>
        </a:dk1>
        <a:lt1>
          <a:srgbClr val="FFFFFF"/>
        </a:lt1>
        <a:dk2>
          <a:srgbClr val="800000"/>
        </a:dk2>
        <a:lt2>
          <a:srgbClr val="DFD293"/>
        </a:lt2>
        <a:accent1>
          <a:srgbClr val="713E39"/>
        </a:accent1>
        <a:accent2>
          <a:srgbClr val="BE7960"/>
        </a:accent2>
        <a:accent3>
          <a:srgbClr val="C0AAAA"/>
        </a:accent3>
        <a:accent4>
          <a:srgbClr val="DADADA"/>
        </a:accent4>
        <a:accent5>
          <a:srgbClr val="BBAFAE"/>
        </a:accent5>
        <a:accent6>
          <a:srgbClr val="AC6D56"/>
        </a:accent6>
        <a:hlink>
          <a:srgbClr val="FFFF99"/>
        </a:hlink>
        <a:folHlink>
          <a:srgbClr val="D3A21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8">
        <a:dk1>
          <a:srgbClr val="003366"/>
        </a:dk1>
        <a:lt1>
          <a:srgbClr val="FFFFFF"/>
        </a:lt1>
        <a:dk2>
          <a:srgbClr val="000099"/>
        </a:dk2>
        <a:lt2>
          <a:srgbClr val="CCFFFF"/>
        </a:lt2>
        <a:accent1>
          <a:srgbClr val="3366CC"/>
        </a:accent1>
        <a:accent2>
          <a:srgbClr val="00B000"/>
        </a:accent2>
        <a:accent3>
          <a:srgbClr val="AAAACA"/>
        </a:accent3>
        <a:accent4>
          <a:srgbClr val="DADADA"/>
        </a:accent4>
        <a:accent5>
          <a:srgbClr val="ADB8E2"/>
        </a:accent5>
        <a:accent6>
          <a:srgbClr val="009F00"/>
        </a:accent6>
        <a:hlink>
          <a:srgbClr val="66CCFF"/>
        </a:hlink>
        <a:folHlink>
          <a:srgbClr val="FFE701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9">
        <a:dk1>
          <a:srgbClr val="336699"/>
        </a:dk1>
        <a:lt1>
          <a:srgbClr val="FFFFFF"/>
        </a:lt1>
        <a:dk2>
          <a:srgbClr val="000000"/>
        </a:dk2>
        <a:lt2>
          <a:srgbClr val="E3EBF1"/>
        </a:lt2>
        <a:accent1>
          <a:srgbClr val="003399"/>
        </a:accent1>
        <a:accent2>
          <a:srgbClr val="468A4B"/>
        </a:accent2>
        <a:accent3>
          <a:srgbClr val="AAAAAA"/>
        </a:accent3>
        <a:accent4>
          <a:srgbClr val="DADADA"/>
        </a:accent4>
        <a:accent5>
          <a:srgbClr val="AAADCA"/>
        </a:accent5>
        <a:accent6>
          <a:srgbClr val="3F7D43"/>
        </a:accent6>
        <a:hlink>
          <a:srgbClr val="66CCFF"/>
        </a:hlink>
        <a:folHlink>
          <a:srgbClr val="F0E5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0">
        <a:dk1>
          <a:srgbClr val="777777"/>
        </a:dk1>
        <a:lt1>
          <a:srgbClr val="FFFFFF"/>
        </a:lt1>
        <a:dk2>
          <a:srgbClr val="686B5D"/>
        </a:dk2>
        <a:lt2>
          <a:srgbClr val="D1D1CB"/>
        </a:lt2>
        <a:accent1>
          <a:srgbClr val="909082"/>
        </a:accent1>
        <a:accent2>
          <a:srgbClr val="809EA8"/>
        </a:accent2>
        <a:accent3>
          <a:srgbClr val="B9BAB6"/>
        </a:accent3>
        <a:accent4>
          <a:srgbClr val="DADADA"/>
        </a:accent4>
        <a:accent5>
          <a:srgbClr val="C6C6C1"/>
        </a:accent5>
        <a:accent6>
          <a:srgbClr val="738F98"/>
        </a:accent6>
        <a:hlink>
          <a:srgbClr val="FFCC66"/>
        </a:hlink>
        <a:folHlink>
          <a:srgbClr val="E9DCB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1">
        <a:dk1>
          <a:srgbClr val="3E3E5C"/>
        </a:dk1>
        <a:lt1>
          <a:srgbClr val="FFFFFF"/>
        </a:lt1>
        <a:dk2>
          <a:srgbClr val="666699"/>
        </a:dk2>
        <a:lt2>
          <a:srgbClr val="FFFFFF"/>
        </a:lt2>
        <a:accent1>
          <a:srgbClr val="60597B"/>
        </a:accent1>
        <a:accent2>
          <a:srgbClr val="6666FF"/>
        </a:accent2>
        <a:accent3>
          <a:srgbClr val="B8B8CA"/>
        </a:accent3>
        <a:accent4>
          <a:srgbClr val="DADADA"/>
        </a:accent4>
        <a:accent5>
          <a:srgbClr val="B6B5BF"/>
        </a:accent5>
        <a:accent6>
          <a:srgbClr val="5C5CE7"/>
        </a:accent6>
        <a:hlink>
          <a:srgbClr val="99CCFF"/>
        </a:hlink>
        <a:folHlink>
          <a:srgbClr val="FFFF9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2">
        <a:dk1>
          <a:srgbClr val="2D2015"/>
        </a:dk1>
        <a:lt1>
          <a:srgbClr val="FFFFFF"/>
        </a:lt1>
        <a:dk2>
          <a:srgbClr val="523E26"/>
        </a:dk2>
        <a:lt2>
          <a:srgbClr val="DFC08D"/>
        </a:lt2>
        <a:accent1>
          <a:srgbClr val="8C7B70"/>
        </a:accent1>
        <a:accent2>
          <a:srgbClr val="8F5F2F"/>
        </a:accent2>
        <a:accent3>
          <a:srgbClr val="B3AFAC"/>
        </a:accent3>
        <a:accent4>
          <a:srgbClr val="DADADA"/>
        </a:accent4>
        <a:accent5>
          <a:srgbClr val="C5BFBB"/>
        </a:accent5>
        <a:accent6>
          <a:srgbClr val="81552A"/>
        </a:accent6>
        <a:hlink>
          <a:srgbClr val="CCB400"/>
        </a:hlink>
        <a:folHlink>
          <a:srgbClr val="8C9EA0"/>
        </a:folHlink>
      </a:clrScheme>
      <a:clrMap bg1="dk2" tx1="lt1" bg2="dk1" tx2="lt2" accent1="accent1" accent2="accent2" accent3="accent3" accent4="accent4" accent5="accent5" accent6="accent6" hlink="hlink" folHlink="folHlink"/>
    </a:extraClrScheme>
  </a:extraClrSchemeLst>
  <a:extLst>
    <a:ext uri="{05A4C25C-085E-4340-85A3-A5531E510DB2}">
      <thm15:themeFamily xmlns:thm15="http://schemas.microsoft.com/office/thememl/2012/main" name="DZLM_Juni2015 _Präsentation_Vorlage.potx" id="{4403B78A-53FD-4E46-8F0C-8727F1696680}" vid="{EE17F2D2-6447-4ED2-A9F9-03F57224F0B6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09C1C9-7DA8-C34D-9743-246E6317C4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219</Words>
  <Characters>1381</Characters>
  <Application>Microsoft Macintosh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Regine Brandtner</dc:creator>
  <cp:keywords/>
  <dc:description/>
  <cp:lastModifiedBy>Ein Microsoft Office-Anwender</cp:lastModifiedBy>
  <cp:revision>9</cp:revision>
  <cp:lastPrinted>2016-12-05T13:23:00Z</cp:lastPrinted>
  <dcterms:created xsi:type="dcterms:W3CDTF">2017-01-31T11:28:00Z</dcterms:created>
  <dcterms:modified xsi:type="dcterms:W3CDTF">2017-06-07T13:55:00Z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1972289790</vt:i4>
  </property>
</Properties>
</file>